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AC830" w14:textId="2718FBDD" w:rsidR="002534A3" w:rsidRPr="00207615" w:rsidRDefault="002534A3" w:rsidP="002534A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>
        <w:rPr>
          <w:rFonts w:cs="Arial"/>
          <w:sz w:val="24"/>
          <w:szCs w:val="24"/>
        </w:rPr>
        <w:t>1198</w:t>
      </w:r>
      <w:r w:rsidR="00DD1277">
        <w:rPr>
          <w:rFonts w:cs="Arial"/>
          <w:sz w:val="24"/>
          <w:szCs w:val="24"/>
        </w:rPr>
        <w:t>1</w:t>
      </w:r>
    </w:p>
    <w:p w14:paraId="774E94A1" w14:textId="77777777" w:rsidR="002534A3" w:rsidRPr="00C51EC1" w:rsidRDefault="002534A3" w:rsidP="002534A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7B4DC983" w14:textId="77777777" w:rsidR="00F72CFE" w:rsidRDefault="00F72CFE" w:rsidP="00F72CFE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14:paraId="4A0CD3C8" w14:textId="54C3B5E2" w:rsidR="00F72CFE" w:rsidRDefault="00F72CFE" w:rsidP="00F72CF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359F2">
        <w:rPr>
          <w:rFonts w:ascii="Arial" w:hAnsi="Arial"/>
          <w:sz w:val="24"/>
          <w:lang w:val="en-US"/>
        </w:rPr>
        <w:t>8</w:t>
      </w:r>
      <w:r w:rsidRPr="003076A2">
        <w:rPr>
          <w:rFonts w:ascii="Arial" w:hAnsi="Arial"/>
          <w:sz w:val="24"/>
          <w:lang w:val="en-US"/>
        </w:rPr>
        <w:t>.2</w:t>
      </w:r>
      <w:r w:rsidR="00E359F2">
        <w:rPr>
          <w:rFonts w:ascii="Arial" w:hAnsi="Arial"/>
          <w:sz w:val="24"/>
          <w:lang w:val="en-US"/>
        </w:rPr>
        <w:t>2</w:t>
      </w:r>
      <w:r w:rsidRPr="003076A2">
        <w:rPr>
          <w:rFonts w:ascii="Arial" w:hAnsi="Arial"/>
          <w:sz w:val="24"/>
          <w:lang w:val="en-US"/>
        </w:rPr>
        <w:t>.</w:t>
      </w:r>
      <w:r w:rsidR="00E359F2">
        <w:rPr>
          <w:rFonts w:ascii="Arial" w:hAnsi="Arial"/>
          <w:sz w:val="24"/>
          <w:lang w:val="en-US"/>
        </w:rPr>
        <w:t>1</w:t>
      </w:r>
    </w:p>
    <w:p w14:paraId="69258EFF" w14:textId="77777777" w:rsidR="00F72CFE" w:rsidRDefault="00F72CFE" w:rsidP="00F72CF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0EBC9B1" w14:textId="0B9C9A16" w:rsidR="00F72CFE" w:rsidRPr="00F60377" w:rsidRDefault="00F72CFE" w:rsidP="00F72CF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Reply LS on </w:t>
      </w:r>
      <w:r w:rsidR="00DA51DB">
        <w:rPr>
          <w:rFonts w:ascii="Arial" w:hAnsi="Arial"/>
          <w:sz w:val="24"/>
          <w:lang w:val="en-US"/>
        </w:rPr>
        <w:t>SRS</w:t>
      </w:r>
      <w:r w:rsidR="00DA51DB">
        <w:rPr>
          <w:rFonts w:ascii="Arial" w:hAnsi="Arial"/>
          <w:sz w:val="24"/>
          <w:lang w:val="en-US"/>
        </w:rPr>
        <w:t xml:space="preserve"> and</w:t>
      </w:r>
      <w:r>
        <w:rPr>
          <w:rFonts w:ascii="Arial" w:hAnsi="Arial"/>
          <w:sz w:val="24"/>
          <w:lang w:val="en-US"/>
        </w:rPr>
        <w:t xml:space="preserve"> PRS </w:t>
      </w:r>
      <w:r w:rsidR="00DA51DB">
        <w:rPr>
          <w:rFonts w:ascii="Arial" w:hAnsi="Arial"/>
          <w:sz w:val="24"/>
          <w:lang w:val="en-US"/>
        </w:rPr>
        <w:t xml:space="preserve">BW aggregation </w:t>
      </w:r>
      <w:r w:rsidR="00DD1277">
        <w:rPr>
          <w:rFonts w:ascii="Arial" w:hAnsi="Arial"/>
          <w:sz w:val="24"/>
          <w:lang w:val="en-US"/>
        </w:rPr>
        <w:t>f</w:t>
      </w:r>
      <w:r>
        <w:rPr>
          <w:rFonts w:ascii="Arial" w:hAnsi="Arial"/>
          <w:sz w:val="24"/>
          <w:lang w:val="en-US"/>
        </w:rPr>
        <w:t xml:space="preserve">or </w:t>
      </w:r>
      <w:r w:rsidR="00DD1277">
        <w:rPr>
          <w:rFonts w:ascii="Arial" w:hAnsi="Arial"/>
          <w:sz w:val="24"/>
          <w:lang w:val="en-US"/>
        </w:rPr>
        <w:t>position</w:t>
      </w:r>
      <w:r>
        <w:rPr>
          <w:rFonts w:ascii="Arial" w:hAnsi="Arial"/>
          <w:sz w:val="24"/>
          <w:lang w:val="en-US"/>
        </w:rPr>
        <w:t xml:space="preserve">ing </w:t>
      </w:r>
    </w:p>
    <w:p w14:paraId="50A56B35" w14:textId="333C0D05" w:rsidR="00F72CFE" w:rsidRDefault="00F72CFE" w:rsidP="00F72CF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E359F2">
        <w:rPr>
          <w:rFonts w:ascii="Arial" w:hAnsi="Arial"/>
          <w:sz w:val="24"/>
          <w:lang w:val="en-US"/>
        </w:rPr>
        <w:t>Approval</w:t>
      </w:r>
    </w:p>
    <w:p w14:paraId="750EBD46" w14:textId="77777777" w:rsidR="00F72CFE" w:rsidRDefault="00F72CFE" w:rsidP="00F72CF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83DB5E1" w14:textId="7ED77792" w:rsidR="00F72CFE" w:rsidRPr="005E0AD6" w:rsidRDefault="00F72CFE" w:rsidP="005E0AD6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>RAN</w:t>
      </w:r>
      <w:r>
        <w:rPr>
          <w:b w:val="0"/>
          <w:bCs/>
          <w:sz w:val="22"/>
          <w:szCs w:val="22"/>
          <w:lang w:val="en-US"/>
        </w:rPr>
        <w:t>1</w:t>
      </w:r>
      <w:r w:rsidRPr="00D1210E"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  <w:lang w:val="en-US"/>
        </w:rPr>
        <w:t xml:space="preserve">has sent an LS </w:t>
      </w:r>
      <w:r w:rsidR="00C45AD2">
        <w:rPr>
          <w:b w:val="0"/>
          <w:bCs/>
          <w:sz w:val="22"/>
          <w:szCs w:val="22"/>
          <w:lang w:val="en-US"/>
        </w:rPr>
        <w:t>on SRS and PRS BW aggregation for positioning</w:t>
      </w:r>
      <w:r w:rsidRPr="00D1210E">
        <w:rPr>
          <w:b w:val="0"/>
          <w:bCs/>
          <w:sz w:val="22"/>
          <w:szCs w:val="22"/>
          <w:lang w:val="en-US"/>
        </w:rPr>
        <w:t xml:space="preserve"> [1]</w:t>
      </w:r>
      <w:r w:rsidRPr="00D1210E">
        <w:rPr>
          <w:b w:val="0"/>
          <w:bCs/>
          <w:sz w:val="22"/>
          <w:szCs w:val="22"/>
        </w:rPr>
        <w:t>.</w:t>
      </w:r>
      <w:r w:rsidR="005E0AD6">
        <w:rPr>
          <w:b w:val="0"/>
          <w:bCs/>
          <w:sz w:val="22"/>
          <w:szCs w:val="22"/>
        </w:rPr>
        <w:t xml:space="preserve"> </w:t>
      </w:r>
      <w:r w:rsidR="005E0AD6">
        <w:rPr>
          <w:b w:val="0"/>
          <w:bCs/>
          <w:sz w:val="22"/>
          <w:szCs w:val="22"/>
          <w:lang w:val="en-US"/>
        </w:rPr>
        <w:t>Our</w:t>
      </w:r>
      <w:r w:rsidR="00FE25D4">
        <w:rPr>
          <w:b w:val="0"/>
          <w:bCs/>
          <w:sz w:val="22"/>
          <w:szCs w:val="22"/>
          <w:lang w:val="en-US"/>
        </w:rPr>
        <w:t xml:space="preserve"> views and</w:t>
      </w:r>
      <w:r w:rsidR="0090387F" w:rsidRPr="005E0AD6">
        <w:rPr>
          <w:b w:val="0"/>
          <w:bCs/>
          <w:sz w:val="22"/>
          <w:szCs w:val="22"/>
          <w:lang w:val="en-US"/>
        </w:rPr>
        <w:t xml:space="preserve"> proposals can be found in a companion paper [2]</w:t>
      </w:r>
      <w:r w:rsidRPr="005E0AD6">
        <w:rPr>
          <w:b w:val="0"/>
          <w:bCs/>
          <w:sz w:val="22"/>
          <w:szCs w:val="22"/>
          <w:lang w:val="en-US"/>
        </w:rPr>
        <w:t>.</w:t>
      </w:r>
      <w:r w:rsidR="00C5302B" w:rsidRPr="005E0AD6">
        <w:rPr>
          <w:b w:val="0"/>
          <w:bCs/>
          <w:sz w:val="22"/>
          <w:szCs w:val="22"/>
          <w:lang w:val="en-US"/>
        </w:rPr>
        <w:t xml:space="preserve"> A </w:t>
      </w:r>
      <w:r w:rsidR="00DC696D" w:rsidRPr="005E0AD6">
        <w:rPr>
          <w:b w:val="0"/>
          <w:bCs/>
          <w:sz w:val="22"/>
          <w:szCs w:val="22"/>
          <w:lang w:val="en-US"/>
        </w:rPr>
        <w:t>draft reply LS is included</w:t>
      </w:r>
      <w:r w:rsidR="00FE25D4">
        <w:rPr>
          <w:b w:val="0"/>
          <w:bCs/>
          <w:sz w:val="22"/>
          <w:szCs w:val="22"/>
          <w:lang w:val="en-US"/>
        </w:rPr>
        <w:t xml:space="preserve"> below</w:t>
      </w:r>
      <w:r w:rsidR="00DC696D" w:rsidRPr="005E0AD6">
        <w:rPr>
          <w:b w:val="0"/>
          <w:bCs/>
          <w:sz w:val="22"/>
          <w:szCs w:val="22"/>
          <w:lang w:val="en-US"/>
        </w:rPr>
        <w:t xml:space="preserve"> in the Appendix.</w:t>
      </w:r>
    </w:p>
    <w:p w14:paraId="1FC06515" w14:textId="77777777" w:rsidR="00FE610B" w:rsidRDefault="00FE610B" w:rsidP="00FE610B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194424E" w14:textId="7BC9EBA7" w:rsidR="00FE610B" w:rsidRDefault="00C54A8B" w:rsidP="00C5302B">
      <w:pPr>
        <w:rPr>
          <w:sz w:val="22"/>
          <w:szCs w:val="22"/>
          <w:lang w:val="en-US" w:eastAsia="zh-CN"/>
        </w:rPr>
      </w:pPr>
      <w:r w:rsidRPr="00C54A8B">
        <w:rPr>
          <w:sz w:val="22"/>
          <w:szCs w:val="22"/>
          <w:lang w:val="en-US" w:eastAsia="zh-CN"/>
        </w:rPr>
        <w:t>[1] R1-2306</w:t>
      </w:r>
      <w:r w:rsidR="00AC1A1F">
        <w:rPr>
          <w:sz w:val="22"/>
          <w:szCs w:val="22"/>
          <w:lang w:val="en-US" w:eastAsia="zh-CN"/>
        </w:rPr>
        <w:t>2</w:t>
      </w:r>
      <w:r w:rsidRPr="00C54A8B">
        <w:rPr>
          <w:sz w:val="22"/>
          <w:szCs w:val="22"/>
          <w:lang w:val="en-US" w:eastAsia="zh-CN"/>
        </w:rPr>
        <w:t>1</w:t>
      </w:r>
      <w:r w:rsidR="00AC1A1F">
        <w:rPr>
          <w:sz w:val="22"/>
          <w:szCs w:val="22"/>
          <w:lang w:val="en-US" w:eastAsia="zh-CN"/>
        </w:rPr>
        <w:t>6</w:t>
      </w:r>
      <w:r w:rsidRPr="00C54A8B">
        <w:rPr>
          <w:sz w:val="22"/>
          <w:szCs w:val="22"/>
          <w:lang w:val="en-US" w:eastAsia="zh-CN"/>
        </w:rPr>
        <w:t xml:space="preserve">, </w:t>
      </w:r>
      <w:r w:rsidR="006E741B" w:rsidRPr="006E741B">
        <w:rPr>
          <w:rFonts w:eastAsia="DengXian"/>
          <w:sz w:val="22"/>
          <w:szCs w:val="22"/>
          <w:u w:val="single"/>
        </w:rPr>
        <w:t>LS to RAN</w:t>
      </w:r>
      <w:r w:rsidR="006E741B" w:rsidRPr="006E741B">
        <w:rPr>
          <w:rFonts w:eastAsia="DengXian" w:hint="eastAsia"/>
          <w:sz w:val="22"/>
          <w:szCs w:val="22"/>
          <w:u w:val="single"/>
          <w:lang w:val="en-US" w:eastAsia="zh-CN"/>
        </w:rPr>
        <w:t>4</w:t>
      </w:r>
      <w:r w:rsidR="006E741B" w:rsidRPr="006E741B">
        <w:rPr>
          <w:rFonts w:eastAsia="DengXian"/>
          <w:sz w:val="22"/>
          <w:szCs w:val="22"/>
          <w:u w:val="single"/>
        </w:rPr>
        <w:t xml:space="preserve"> on </w:t>
      </w:r>
      <w:r w:rsidR="006E741B" w:rsidRPr="006E741B">
        <w:rPr>
          <w:rFonts w:eastAsia="DengXian" w:hint="eastAsia"/>
          <w:sz w:val="22"/>
          <w:szCs w:val="22"/>
          <w:u w:val="single"/>
          <w:lang w:val="en-US" w:eastAsia="zh-CN"/>
        </w:rPr>
        <w:t>SRS and PRS bandwidth aggregation for positioning</w:t>
      </w:r>
      <w:r w:rsidRPr="00C54A8B">
        <w:rPr>
          <w:sz w:val="22"/>
          <w:szCs w:val="22"/>
          <w:lang w:val="en-US" w:eastAsia="zh-CN"/>
        </w:rPr>
        <w:t>, RAN1#113</w:t>
      </w:r>
    </w:p>
    <w:p w14:paraId="182491FC" w14:textId="0C392F2E" w:rsidR="00CF12F0" w:rsidRDefault="00CF12F0" w:rsidP="00CF12F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R4-23</w:t>
      </w:r>
      <w:r w:rsidR="00717B5B">
        <w:rPr>
          <w:sz w:val="22"/>
          <w:szCs w:val="22"/>
          <w:lang w:val="en-US"/>
        </w:rPr>
        <w:t>11986</w:t>
      </w:r>
      <w:r>
        <w:rPr>
          <w:sz w:val="22"/>
          <w:szCs w:val="22"/>
          <w:lang w:val="en-US"/>
        </w:rPr>
        <w:t xml:space="preserve">, </w:t>
      </w:r>
      <w:r w:rsidR="00503BCE" w:rsidRPr="00503BCE">
        <w:rPr>
          <w:sz w:val="22"/>
          <w:szCs w:val="22"/>
          <w:u w:val="single"/>
          <w:lang w:val="en-US"/>
        </w:rPr>
        <w:t>On requirements for PRS/SRS BW aggregation</w:t>
      </w:r>
      <w:r>
        <w:rPr>
          <w:sz w:val="22"/>
          <w:szCs w:val="22"/>
          <w:lang w:val="en-US"/>
        </w:rPr>
        <w:t>,</w:t>
      </w:r>
      <w:r w:rsidR="00503BCE">
        <w:rPr>
          <w:sz w:val="22"/>
          <w:szCs w:val="22"/>
          <w:lang w:val="en-US"/>
        </w:rPr>
        <w:t xml:space="preserve"> Qualcomm Inc.,</w:t>
      </w:r>
      <w:r>
        <w:rPr>
          <w:sz w:val="22"/>
          <w:szCs w:val="22"/>
          <w:lang w:val="en-US"/>
        </w:rPr>
        <w:t xml:space="preserve"> RAN4#10</w:t>
      </w:r>
      <w:r w:rsidR="00717B5B">
        <w:rPr>
          <w:sz w:val="22"/>
          <w:szCs w:val="22"/>
          <w:lang w:val="en-US"/>
        </w:rPr>
        <w:t>8</w:t>
      </w:r>
    </w:p>
    <w:p w14:paraId="514D5B5B" w14:textId="4339B6BF" w:rsidR="00486C53" w:rsidRPr="00C54A8B" w:rsidRDefault="00486C53" w:rsidP="00C5302B">
      <w:pPr>
        <w:rPr>
          <w:sz w:val="22"/>
          <w:szCs w:val="22"/>
          <w:lang w:val="en-US" w:eastAsia="zh-CN"/>
        </w:rPr>
      </w:pPr>
    </w:p>
    <w:p w14:paraId="77BD7E0E" w14:textId="77777777" w:rsidR="00FE610B" w:rsidRDefault="00FE610B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28281A3A" w14:textId="04A637F6" w:rsidR="00C5302B" w:rsidRDefault="00C5302B" w:rsidP="00C5302B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Appendix</w:t>
      </w:r>
    </w:p>
    <w:p w14:paraId="668F727D" w14:textId="77777777" w:rsidR="00C5302B" w:rsidRPr="00C5302B" w:rsidRDefault="00C5302B" w:rsidP="00C5302B">
      <w:pPr>
        <w:rPr>
          <w:lang w:val="en-US" w:eastAsia="zh-CN"/>
        </w:rPr>
      </w:pPr>
    </w:p>
    <w:p w14:paraId="197A9820" w14:textId="77777777" w:rsidR="002534A3" w:rsidRDefault="002534A3">
      <w:pPr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br w:type="page"/>
      </w:r>
    </w:p>
    <w:p w14:paraId="24C80104" w14:textId="5A96CB96" w:rsidR="00D96702" w:rsidRPr="00207615" w:rsidRDefault="00D96702" w:rsidP="00D9670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lastRenderedPageBreak/>
        <w:t>3GPP TSG-RAN WG4 Meeting #</w:t>
      </w:r>
      <w:r>
        <w:rPr>
          <w:rFonts w:cs="Arial"/>
          <w:sz w:val="24"/>
          <w:szCs w:val="24"/>
        </w:rPr>
        <w:t>10</w:t>
      </w:r>
      <w:r w:rsidR="00FD688C">
        <w:rPr>
          <w:rFonts w:cs="Arial"/>
          <w:sz w:val="24"/>
          <w:szCs w:val="24"/>
        </w:rPr>
        <w:t>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FD688C">
        <w:rPr>
          <w:rFonts w:cs="Arial"/>
          <w:color w:val="000000"/>
          <w:sz w:val="24"/>
          <w:szCs w:val="24"/>
        </w:rPr>
        <w:t>3</w:t>
      </w:r>
      <w:r w:rsidR="00C5302B">
        <w:rPr>
          <w:rFonts w:cs="Arial"/>
          <w:sz w:val="24"/>
          <w:szCs w:val="24"/>
        </w:rPr>
        <w:t>xxxxx</w:t>
      </w:r>
    </w:p>
    <w:p w14:paraId="27DBC727" w14:textId="1D0A91B5" w:rsidR="00D96702" w:rsidRPr="00C51EC1" w:rsidRDefault="00D96702" w:rsidP="00D9670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Toulouse, France, </w:t>
      </w:r>
      <w:r w:rsidR="00FD688C">
        <w:rPr>
          <w:rFonts w:eastAsia="SimSun"/>
          <w:sz w:val="24"/>
          <w:szCs w:val="24"/>
          <w:lang w:eastAsia="zh-CN"/>
        </w:rPr>
        <w:t>Aug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9B0028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 xml:space="preserve">1 – </w:t>
      </w:r>
      <w:r w:rsidR="009B0028">
        <w:rPr>
          <w:rFonts w:eastAsia="SimSun"/>
          <w:sz w:val="24"/>
          <w:szCs w:val="24"/>
          <w:lang w:eastAsia="zh-CN"/>
        </w:rPr>
        <w:t>25</w:t>
      </w:r>
      <w:r>
        <w:rPr>
          <w:rFonts w:eastAsia="SimSun"/>
          <w:sz w:val="24"/>
          <w:szCs w:val="24"/>
          <w:lang w:eastAsia="zh-CN"/>
        </w:rPr>
        <w:t>, 202</w:t>
      </w:r>
      <w:r w:rsidR="009B0028">
        <w:rPr>
          <w:rFonts w:eastAsia="SimSun"/>
          <w:sz w:val="24"/>
          <w:szCs w:val="24"/>
          <w:lang w:eastAsia="zh-CN"/>
        </w:rPr>
        <w:t>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299E6DEC" w14:textId="77777777" w:rsidR="00882440" w:rsidRDefault="00882440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</w:p>
    <w:p w14:paraId="0E3F8231" w14:textId="1A01FC29" w:rsidR="00882440" w:rsidRPr="00DD7266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  <w:iCs/>
          <w:lang w:eastAsia="ja-JP"/>
        </w:rPr>
      </w:pPr>
      <w:r w:rsidRPr="007F7FE4">
        <w:rPr>
          <w:rFonts w:ascii="Arial" w:eastAsiaTheme="minorEastAsia" w:hAnsi="Arial" w:cs="Arial"/>
          <w:b/>
        </w:rPr>
        <w:t>Title:</w:t>
      </w:r>
      <w:r w:rsidRPr="007F7FE4">
        <w:rPr>
          <w:rFonts w:ascii="Arial" w:eastAsiaTheme="minorEastAsia" w:hAnsi="Arial" w:cs="Arial"/>
          <w:b/>
        </w:rPr>
        <w:tab/>
      </w:r>
      <w:r w:rsidRPr="00882440">
        <w:rPr>
          <w:rFonts w:ascii="Arial" w:eastAsiaTheme="minorEastAsia" w:hAnsi="Arial" w:cs="Arial"/>
          <w:b/>
          <w:lang w:val="en-US"/>
        </w:rPr>
        <w:t xml:space="preserve">Reply LS on </w:t>
      </w:r>
      <w:r w:rsidR="00BD0CC0">
        <w:rPr>
          <w:rFonts w:ascii="Arial" w:eastAsiaTheme="minorEastAsia" w:hAnsi="Arial" w:cs="Arial"/>
          <w:b/>
          <w:lang w:val="en-US"/>
        </w:rPr>
        <w:t>SRS and PRS BW aggregation for positioning</w:t>
      </w:r>
    </w:p>
    <w:p w14:paraId="357257B6" w14:textId="5BDA1FAF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Response to:</w:t>
      </w:r>
      <w:r w:rsidRPr="007F7FE4">
        <w:rPr>
          <w:rFonts w:ascii="Arial" w:eastAsiaTheme="minorEastAsia" w:hAnsi="Arial" w:cs="Arial"/>
          <w:bCs/>
        </w:rPr>
        <w:tab/>
      </w:r>
      <w:r w:rsidR="00865A69" w:rsidRPr="0060615D">
        <w:rPr>
          <w:rFonts w:ascii="Arial" w:hAnsi="Arial" w:cs="Arial"/>
          <w:b/>
        </w:rPr>
        <w:t>R1-2306</w:t>
      </w:r>
      <w:r w:rsidR="001834CD">
        <w:rPr>
          <w:rFonts w:ascii="Arial" w:hAnsi="Arial" w:cs="Arial"/>
          <w:b/>
        </w:rPr>
        <w:t>2</w:t>
      </w:r>
      <w:r w:rsidR="00865A69" w:rsidRPr="0060615D">
        <w:rPr>
          <w:rFonts w:ascii="Arial" w:hAnsi="Arial" w:cs="Arial"/>
          <w:b/>
        </w:rPr>
        <w:t>1</w:t>
      </w:r>
      <w:r w:rsidR="001834CD">
        <w:rPr>
          <w:rFonts w:ascii="Arial" w:hAnsi="Arial" w:cs="Arial"/>
          <w:b/>
        </w:rPr>
        <w:t>6</w:t>
      </w:r>
      <w:r w:rsidRPr="00DD68EB">
        <w:rPr>
          <w:rFonts w:ascii="Arial" w:eastAsiaTheme="minorEastAsia" w:hAnsi="Arial" w:cs="Arial"/>
          <w:b/>
        </w:rPr>
        <w:t xml:space="preserve"> (</w:t>
      </w:r>
      <w:r w:rsidR="00A643FD" w:rsidRPr="00EF7C13">
        <w:rPr>
          <w:rFonts w:ascii="Arial" w:hAnsi="Arial" w:cs="Arial"/>
          <w:b/>
        </w:rPr>
        <w:t>LS to RAN</w:t>
      </w:r>
      <w:r w:rsidR="00A643FD" w:rsidRPr="00EF7C13">
        <w:rPr>
          <w:rFonts w:ascii="Arial" w:hAnsi="Arial" w:cs="Arial" w:hint="eastAsia"/>
          <w:b/>
        </w:rPr>
        <w:t>4</w:t>
      </w:r>
      <w:r w:rsidR="00A643FD" w:rsidRPr="00EF7C13">
        <w:rPr>
          <w:rFonts w:ascii="Arial" w:hAnsi="Arial" w:cs="Arial"/>
          <w:b/>
        </w:rPr>
        <w:t xml:space="preserve"> on </w:t>
      </w:r>
      <w:r w:rsidR="00A643FD" w:rsidRPr="00EF7C13">
        <w:rPr>
          <w:rFonts w:ascii="Arial" w:hAnsi="Arial" w:cs="Arial" w:hint="eastAsia"/>
          <w:b/>
        </w:rPr>
        <w:t>SRS and PRS bandwidth aggregation for positioning</w:t>
      </w:r>
      <w:r w:rsidRPr="00DD68EB">
        <w:rPr>
          <w:rFonts w:ascii="Arial" w:eastAsiaTheme="minorEastAsia" w:hAnsi="Arial" w:cs="Arial"/>
          <w:b/>
        </w:rPr>
        <w:t>)</w:t>
      </w:r>
    </w:p>
    <w:p w14:paraId="7E9BA6A6" w14:textId="29E124CA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Release:</w:t>
      </w:r>
      <w:r w:rsidRPr="007F7FE4">
        <w:rPr>
          <w:rFonts w:ascii="Arial" w:eastAsiaTheme="minorEastAsia" w:hAnsi="Arial" w:cs="Arial"/>
          <w:bCs/>
        </w:rPr>
        <w:tab/>
      </w:r>
      <w:r w:rsidRPr="007F7FE4">
        <w:rPr>
          <w:rFonts w:ascii="Arial" w:eastAsiaTheme="minorEastAsia" w:hAnsi="Arial" w:cs="Arial" w:hint="eastAsia"/>
          <w:bCs/>
          <w:lang w:eastAsia="ja-JP"/>
        </w:rPr>
        <w:t>Release 1</w:t>
      </w:r>
      <w:r w:rsidR="00E94586">
        <w:rPr>
          <w:rFonts w:ascii="Arial" w:eastAsiaTheme="minorEastAsia" w:hAnsi="Arial" w:cs="Arial"/>
          <w:bCs/>
          <w:lang w:eastAsia="ja-JP"/>
        </w:rPr>
        <w:t>8</w:t>
      </w:r>
    </w:p>
    <w:p w14:paraId="34551DB9" w14:textId="6B630C8A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Work Item:</w:t>
      </w:r>
      <w:r w:rsidRPr="007F7FE4">
        <w:rPr>
          <w:rFonts w:ascii="Arial" w:eastAsiaTheme="minorEastAsia" w:hAnsi="Arial" w:cs="Arial"/>
          <w:bCs/>
        </w:rPr>
        <w:tab/>
        <w:t>NR</w:t>
      </w:r>
      <w:r>
        <w:rPr>
          <w:rFonts w:ascii="Arial" w:eastAsiaTheme="minorEastAsia" w:hAnsi="Arial" w:cs="Arial"/>
          <w:bCs/>
        </w:rPr>
        <w:t>_pos</w:t>
      </w:r>
      <w:r w:rsidRPr="007F7FE4">
        <w:rPr>
          <w:rFonts w:ascii="Arial" w:eastAsiaTheme="minorEastAsia" w:hAnsi="Arial" w:cs="Arial"/>
          <w:bCs/>
        </w:rPr>
        <w:t>_enh</w:t>
      </w:r>
      <w:r w:rsidR="00B92366">
        <w:rPr>
          <w:rFonts w:ascii="Arial" w:eastAsiaTheme="minorEastAsia" w:hAnsi="Arial" w:cs="Arial"/>
          <w:bCs/>
        </w:rPr>
        <w:t>2</w:t>
      </w:r>
      <w:r w:rsidRPr="007F7FE4">
        <w:rPr>
          <w:rFonts w:ascii="Arial" w:eastAsiaTheme="minorEastAsia" w:hAnsi="Arial" w:cs="Arial"/>
          <w:bCs/>
        </w:rPr>
        <w:t>-Core</w:t>
      </w:r>
    </w:p>
    <w:p w14:paraId="40621FF1" w14:textId="77777777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0F70434F" w14:textId="77777777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Source:</w:t>
      </w:r>
      <w:r w:rsidRPr="007F7FE4">
        <w:rPr>
          <w:rFonts w:ascii="Arial" w:eastAsiaTheme="minorEastAsia" w:hAnsi="Arial" w:cs="Arial"/>
          <w:bCs/>
          <w:color w:val="FF0000"/>
        </w:rPr>
        <w:tab/>
      </w:r>
      <w:r w:rsidRPr="007F7FE4">
        <w:rPr>
          <w:rFonts w:ascii="Arial" w:eastAsiaTheme="minorEastAsia" w:hAnsi="Arial" w:cs="Arial"/>
          <w:bCs/>
          <w:lang w:eastAsia="ja-JP"/>
        </w:rPr>
        <w:t>RAN4</w:t>
      </w:r>
    </w:p>
    <w:p w14:paraId="60D2F09C" w14:textId="3BEE3BAC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To:</w:t>
      </w:r>
      <w:r w:rsidRPr="007F7FE4">
        <w:rPr>
          <w:rFonts w:ascii="Arial" w:eastAsiaTheme="minorEastAsia" w:hAnsi="Arial" w:cs="Arial"/>
          <w:bCs/>
        </w:rPr>
        <w:tab/>
        <w:t>RAN</w:t>
      </w:r>
      <w:r>
        <w:rPr>
          <w:rFonts w:ascii="Arial" w:eastAsiaTheme="minorEastAsia" w:hAnsi="Arial" w:cs="Arial"/>
          <w:bCs/>
        </w:rPr>
        <w:t>1</w:t>
      </w:r>
      <w:r w:rsidRPr="007F7FE4">
        <w:rPr>
          <w:rFonts w:ascii="Arial" w:eastAsiaTheme="minorEastAsia" w:hAnsi="Arial" w:cs="Arial"/>
          <w:bCs/>
        </w:rPr>
        <w:t xml:space="preserve"> </w:t>
      </w:r>
    </w:p>
    <w:p w14:paraId="17657262" w14:textId="77777777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Cc:                             </w:t>
      </w:r>
      <w:r w:rsidRPr="007F7FE4">
        <w:rPr>
          <w:rFonts w:ascii="Arial" w:eastAsiaTheme="minorEastAsia" w:hAnsi="Arial" w:cs="Arial"/>
          <w:bCs/>
        </w:rPr>
        <w:tab/>
      </w:r>
    </w:p>
    <w:p w14:paraId="29E1C7AF" w14:textId="77777777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</w:p>
    <w:p w14:paraId="55B6533F" w14:textId="77777777" w:rsidR="00882440" w:rsidRPr="007F7FE4" w:rsidRDefault="00882440" w:rsidP="00882440">
      <w:pPr>
        <w:tabs>
          <w:tab w:val="left" w:pos="2268"/>
        </w:tabs>
        <w:spacing w:after="0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Contact Person:</w:t>
      </w:r>
      <w:r w:rsidRPr="007F7FE4">
        <w:rPr>
          <w:rFonts w:ascii="Arial" w:eastAsiaTheme="minorEastAsia" w:hAnsi="Arial" w:cs="Arial"/>
          <w:bCs/>
        </w:rPr>
        <w:tab/>
      </w:r>
    </w:p>
    <w:p w14:paraId="4EA48D73" w14:textId="77777777" w:rsidR="00882440" w:rsidRPr="007F7FE4" w:rsidRDefault="00882440" w:rsidP="00882440">
      <w:pPr>
        <w:keepNext/>
        <w:numPr>
          <w:ilvl w:val="0"/>
          <w:numId w:val="17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3"/>
        <w:rPr>
          <w:rFonts w:ascii="Arial" w:eastAsia="SimSun" w:hAnsi="Arial" w:cs="Arial"/>
          <w:bCs/>
          <w:lang w:val="fi-FI" w:eastAsia="zh-CN"/>
        </w:rPr>
      </w:pPr>
      <w:r w:rsidRPr="007F7FE4">
        <w:rPr>
          <w:rFonts w:ascii="Arial" w:eastAsiaTheme="minorEastAsia" w:hAnsi="Arial" w:cs="Arial"/>
          <w:b/>
          <w:lang w:val="fi-FI"/>
        </w:rPr>
        <w:t>Name:</w:t>
      </w:r>
      <w:r w:rsidRPr="007F7FE4">
        <w:rPr>
          <w:rFonts w:ascii="Arial" w:eastAsiaTheme="minorEastAsia" w:hAnsi="Arial" w:cs="Arial"/>
          <w:bCs/>
          <w:lang w:val="fi-FI"/>
        </w:rPr>
        <w:tab/>
      </w:r>
      <w:r>
        <w:rPr>
          <w:rFonts w:ascii="Arial" w:eastAsiaTheme="minorEastAsia" w:hAnsi="Arial" w:cs="Arial"/>
          <w:bCs/>
          <w:lang w:val="fi-FI"/>
        </w:rPr>
        <w:t>Carlos Cabrera-Mercader</w:t>
      </w:r>
    </w:p>
    <w:p w14:paraId="19D34E65" w14:textId="77777777" w:rsidR="00882440" w:rsidRPr="007F7FE4" w:rsidRDefault="00882440" w:rsidP="00882440">
      <w:pPr>
        <w:keepNext/>
        <w:numPr>
          <w:ilvl w:val="0"/>
          <w:numId w:val="17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6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E-mail Address:</w:t>
      </w:r>
      <w:r w:rsidRPr="007F7FE4">
        <w:rPr>
          <w:rFonts w:ascii="Arial" w:eastAsiaTheme="minorEastAsia" w:hAnsi="Arial" w:cs="Arial"/>
          <w:bCs/>
        </w:rPr>
        <w:tab/>
      </w:r>
      <w:hyperlink r:id="rId12" w:history="1">
        <w:r w:rsidRPr="0094406B">
          <w:rPr>
            <w:rStyle w:val="Hyperlink"/>
            <w:rFonts w:ascii="Arial" w:eastAsiaTheme="minorEastAsia" w:hAnsi="Arial" w:cs="Arial"/>
            <w:lang w:eastAsia="ja-JP"/>
          </w:rPr>
          <w:t>ccmercad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@</w:t>
        </w:r>
        <w:r w:rsidRPr="0094406B">
          <w:rPr>
            <w:rStyle w:val="Hyperlink"/>
            <w:rFonts w:ascii="Arial" w:eastAsiaTheme="minorEastAsia" w:hAnsi="Arial" w:cs="Arial"/>
            <w:lang w:eastAsia="ja-JP"/>
          </w:rPr>
          <w:t>qti.qualcomm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.com</w:t>
        </w:r>
      </w:hyperlink>
      <w:r w:rsidRPr="007F7FE4">
        <w:rPr>
          <w:rFonts w:ascii="Arial" w:eastAsiaTheme="minorEastAsia" w:hAnsi="Arial" w:cs="Arial"/>
          <w:lang w:eastAsia="ja-JP"/>
        </w:rPr>
        <w:t xml:space="preserve">  </w:t>
      </w:r>
    </w:p>
    <w:p w14:paraId="5A733575" w14:textId="77777777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10D6AF42" w14:textId="77777777" w:rsidR="00882440" w:rsidRPr="007F7FE4" w:rsidRDefault="00882440" w:rsidP="00882440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Attachments: -</w:t>
      </w:r>
    </w:p>
    <w:p w14:paraId="170E4415" w14:textId="77777777" w:rsidR="00882440" w:rsidRPr="007F7FE4" w:rsidRDefault="00882440" w:rsidP="00882440">
      <w:pPr>
        <w:pBdr>
          <w:bottom w:val="single" w:sz="4" w:space="1" w:color="auto"/>
        </w:pBdr>
        <w:spacing w:after="0"/>
        <w:jc w:val="both"/>
        <w:rPr>
          <w:rFonts w:ascii="Arial" w:eastAsiaTheme="minorEastAsia" w:hAnsi="Arial" w:cs="Arial"/>
        </w:rPr>
      </w:pPr>
    </w:p>
    <w:p w14:paraId="19568996" w14:textId="77777777" w:rsidR="00882440" w:rsidRPr="007F7FE4" w:rsidRDefault="00882440" w:rsidP="00882440">
      <w:pPr>
        <w:spacing w:after="0"/>
        <w:jc w:val="both"/>
        <w:rPr>
          <w:rFonts w:ascii="Arial" w:eastAsiaTheme="minorEastAsia" w:hAnsi="Arial" w:cs="Arial"/>
        </w:rPr>
      </w:pPr>
    </w:p>
    <w:p w14:paraId="27E8FC8F" w14:textId="77777777" w:rsidR="00882440" w:rsidRDefault="00882440" w:rsidP="00882440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1. Overall Description:</w:t>
      </w:r>
    </w:p>
    <w:p w14:paraId="302DD537" w14:textId="09FB574D" w:rsidR="00882440" w:rsidRDefault="00882440" w:rsidP="00882440">
      <w:pPr>
        <w:spacing w:before="120" w:after="120"/>
        <w:jc w:val="both"/>
        <w:rPr>
          <w:rFonts w:ascii="Arial" w:hAnsi="Arial" w:cs="Arial"/>
          <w:lang w:eastAsia="ja-JP"/>
        </w:rPr>
      </w:pPr>
      <w:r w:rsidRPr="007F7FE4">
        <w:rPr>
          <w:rFonts w:ascii="Arial" w:eastAsia="SimSun" w:hAnsi="Arial" w:cs="Arial"/>
          <w:lang w:eastAsia="zh-CN"/>
        </w:rPr>
        <w:t xml:space="preserve">RAN4 would like to </w:t>
      </w:r>
      <w:r>
        <w:rPr>
          <w:rFonts w:ascii="Arial" w:eastAsia="SimSun" w:hAnsi="Arial" w:cs="Arial"/>
          <w:lang w:eastAsia="zh-CN"/>
        </w:rPr>
        <w:t xml:space="preserve">thank </w:t>
      </w:r>
      <w:r w:rsidRPr="00B330DF">
        <w:rPr>
          <w:rFonts w:ascii="Arial" w:eastAsia="SimSun" w:hAnsi="Arial" w:cs="Arial"/>
          <w:lang w:eastAsia="zh-CN"/>
        </w:rPr>
        <w:t>RAN1 for their</w:t>
      </w:r>
      <w:r w:rsidR="003D3408">
        <w:rPr>
          <w:rFonts w:ascii="Arial" w:eastAsia="SimSun" w:hAnsi="Arial" w:cs="Arial"/>
          <w:lang w:eastAsia="zh-CN"/>
        </w:rPr>
        <w:t xml:space="preserve"> LS</w:t>
      </w:r>
      <w:r w:rsidRPr="00B330DF">
        <w:rPr>
          <w:rFonts w:ascii="Arial" w:hAnsi="Arial" w:cs="Arial"/>
          <w:lang w:eastAsia="ja-JP"/>
        </w:rPr>
        <w:t xml:space="preserve"> </w:t>
      </w:r>
      <w:r w:rsidR="00B330DF" w:rsidRPr="00B330DF">
        <w:rPr>
          <w:rFonts w:ascii="Arial" w:hAnsi="Arial" w:cs="Arial"/>
          <w:lang w:val="en-US" w:eastAsia="ja-JP"/>
        </w:rPr>
        <w:t>on SRS</w:t>
      </w:r>
      <w:r w:rsidR="00BA0423">
        <w:rPr>
          <w:rFonts w:ascii="Arial" w:hAnsi="Arial" w:cs="Arial"/>
          <w:lang w:val="en-US" w:eastAsia="ja-JP"/>
        </w:rPr>
        <w:t xml:space="preserve"> and PRS BW aggregation for positioning</w:t>
      </w:r>
      <w:r w:rsidR="00B330DF" w:rsidRPr="00B330DF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r>
        <w:rPr>
          <w:rFonts w:ascii="Arial" w:eastAsia="DengXian" w:hAnsi="Arial" w:cs="Arial"/>
          <w:lang w:val="en-US" w:eastAsia="zh-CN"/>
        </w:rPr>
        <w:t>R1-2</w:t>
      </w:r>
      <w:r w:rsidR="004C7485">
        <w:rPr>
          <w:rFonts w:ascii="Arial" w:eastAsia="DengXian" w:hAnsi="Arial" w:cs="Arial"/>
          <w:lang w:val="en-US" w:eastAsia="zh-CN"/>
        </w:rPr>
        <w:t>306</w:t>
      </w:r>
      <w:r w:rsidR="00BA0423">
        <w:rPr>
          <w:rFonts w:ascii="Arial" w:eastAsia="DengXian" w:hAnsi="Arial" w:cs="Arial"/>
          <w:lang w:val="en-US" w:eastAsia="zh-CN"/>
        </w:rPr>
        <w:t>2</w:t>
      </w:r>
      <w:r w:rsidR="004C7485">
        <w:rPr>
          <w:rFonts w:ascii="Arial" w:eastAsia="DengXian" w:hAnsi="Arial" w:cs="Arial"/>
          <w:lang w:val="en-US" w:eastAsia="zh-CN"/>
        </w:rPr>
        <w:t>1</w:t>
      </w:r>
      <w:r w:rsidR="00BA0423">
        <w:rPr>
          <w:rFonts w:ascii="Arial" w:eastAsia="DengXian" w:hAnsi="Arial" w:cs="Arial"/>
          <w:lang w:val="en-US" w:eastAsia="zh-CN"/>
        </w:rPr>
        <w:t>6</w:t>
      </w:r>
      <w:r>
        <w:rPr>
          <w:rFonts w:ascii="Arial" w:eastAsia="DengXian" w:hAnsi="Arial" w:cs="Arial"/>
          <w:lang w:val="en-US" w:eastAsia="zh-CN"/>
        </w:rPr>
        <w:t>)</w:t>
      </w:r>
      <w:r>
        <w:rPr>
          <w:rFonts w:ascii="Arial" w:hAnsi="Arial" w:cs="Arial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B2F4C" w14:paraId="6DB720DA" w14:textId="77777777" w:rsidTr="00714C37">
        <w:tc>
          <w:tcPr>
            <w:tcW w:w="9629" w:type="dxa"/>
          </w:tcPr>
          <w:p w14:paraId="5BFE13F4" w14:textId="77777777" w:rsidR="000B2F4C" w:rsidRDefault="000B2F4C" w:rsidP="00714C37">
            <w:pPr>
              <w:snapToGrid w:val="0"/>
              <w:jc w:val="both"/>
              <w:rPr>
                <w:rFonts w:eastAsia="SimSun"/>
                <w:b/>
                <w:highlight w:val="green"/>
                <w:lang w:val="en-US" w:eastAsia="zh-CN" w:bidi="ar"/>
              </w:rPr>
            </w:pPr>
            <w:r>
              <w:rPr>
                <w:rFonts w:eastAsia="SimSun"/>
                <w:b/>
                <w:highlight w:val="green"/>
                <w:lang w:val="en-US" w:eastAsia="zh-CN" w:bidi="ar"/>
              </w:rPr>
              <w:t>Agreement</w:t>
            </w:r>
          </w:p>
          <w:p w14:paraId="4FB9D1AE" w14:textId="593378F6" w:rsidR="000B2F4C" w:rsidRPr="00BE49ED" w:rsidRDefault="000B2F4C" w:rsidP="00BE49ED">
            <w:pPr>
              <w:rPr>
                <w:lang w:val="en-US"/>
              </w:rPr>
            </w:pPr>
            <w:r>
              <w:t>At least from UE capability perspective, the UE support of positioning SRS bandwidth aggregation in RRC_CONNECTED state is decoupled from the UE support of communication CA.</w:t>
            </w:r>
          </w:p>
          <w:p w14:paraId="26ADDA0D" w14:textId="77777777" w:rsidR="000B2F4C" w:rsidRDefault="000B2F4C" w:rsidP="00714C37">
            <w:pPr>
              <w:snapToGrid w:val="0"/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b/>
                <w:highlight w:val="green"/>
                <w:lang w:val="en-US" w:eastAsia="zh-CN" w:bidi="ar"/>
              </w:rPr>
              <w:t>Agreement</w:t>
            </w:r>
          </w:p>
          <w:p w14:paraId="7692F664" w14:textId="77777777" w:rsidR="000B2F4C" w:rsidRDefault="000B2F4C" w:rsidP="00714C37">
            <w:pPr>
              <w:snapToGrid w:val="0"/>
              <w:rPr>
                <w:lang w:val="en-US"/>
              </w:rPr>
            </w:pPr>
            <w:r>
              <w:rPr>
                <w:rFonts w:eastAsia="Batang"/>
                <w:lang w:val="en-US" w:eastAsia="zh-CN" w:bidi="ar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7F035A14" w14:textId="77777777" w:rsidR="000B2F4C" w:rsidRPr="00BE49ED" w:rsidRDefault="000B2F4C" w:rsidP="000B2F4C">
            <w:pPr>
              <w:pStyle w:val="ListParagraph"/>
              <w:numPr>
                <w:ilvl w:val="0"/>
                <w:numId w:val="18"/>
              </w:numPr>
              <w:snapToGrid w:val="0"/>
              <w:textAlignment w:val="baseline"/>
              <w:rPr>
                <w:sz w:val="20"/>
                <w:szCs w:val="20"/>
              </w:rPr>
            </w:pPr>
            <w:r w:rsidRPr="00BE49ED">
              <w:rPr>
                <w:sz w:val="20"/>
                <w:szCs w:val="20"/>
              </w:rPr>
              <w:t xml:space="preserve">Send an LS to RAN4 with the above information and a request to provide the retuning time values needed. </w:t>
            </w:r>
          </w:p>
          <w:p w14:paraId="3EA3A5EE" w14:textId="77777777" w:rsidR="000B2F4C" w:rsidRDefault="000B2F4C" w:rsidP="00714C37">
            <w:pPr>
              <w:pStyle w:val="Doc-text2"/>
              <w:ind w:left="0" w:firstLine="0"/>
              <w:rPr>
                <w:rFonts w:ascii="Times New Roman" w:hAnsi="Times New Roman"/>
                <w:b/>
                <w:szCs w:val="20"/>
              </w:rPr>
            </w:pPr>
          </w:p>
          <w:p w14:paraId="27216E42" w14:textId="77777777" w:rsidR="000B2F4C" w:rsidRDefault="000B2F4C" w:rsidP="00714C37">
            <w:pPr>
              <w:snapToGrid w:val="0"/>
              <w:jc w:val="both"/>
              <w:rPr>
                <w:rFonts w:eastAsia="SimSun"/>
                <w:b/>
                <w:bCs/>
                <w:lang w:val="en-US"/>
              </w:rPr>
            </w:pPr>
            <w:r>
              <w:rPr>
                <w:rFonts w:eastAsia="Batang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488FA8CD" w14:textId="77777777" w:rsidR="000B2F4C" w:rsidRDefault="000B2F4C" w:rsidP="00714C37">
            <w:pPr>
              <w:snapToGrid w:val="0"/>
              <w:rPr>
                <w:bCs/>
                <w:lang w:val="en-US"/>
              </w:rPr>
            </w:pPr>
            <w:r>
              <w:rPr>
                <w:rFonts w:eastAsia="SimSun"/>
                <w:bCs/>
                <w:lang w:val="en-US" w:eastAsia="zh-CN" w:bidi="ar"/>
              </w:rPr>
              <w:t>For PRS bandwidth aggregation, w</w:t>
            </w:r>
            <w:r>
              <w:rPr>
                <w:rFonts w:eastAsia="Batang"/>
                <w:bCs/>
                <w:lang w:val="en-US" w:eastAsia="zh-CN" w:bidi="ar"/>
              </w:rPr>
              <w:t>ith regards to the signaling in the location information request message, introduce the following:</w:t>
            </w:r>
          </w:p>
          <w:p w14:paraId="4A4B9D9C" w14:textId="77777777" w:rsidR="000B2F4C" w:rsidRDefault="000B2F4C" w:rsidP="000B2F4C">
            <w:pPr>
              <w:pStyle w:val="NormalWeb"/>
              <w:numPr>
                <w:ilvl w:val="0"/>
                <w:numId w:val="19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 request </w:t>
            </w:r>
            <w:r>
              <w:rPr>
                <w:bCs/>
                <w:sz w:val="20"/>
                <w:lang w:eastAsia="zh-CN"/>
              </w:rPr>
              <w:t xml:space="preserve">to indicate UE which two or three PFLs to be used for performing joint measurement </w:t>
            </w:r>
          </w:p>
          <w:p w14:paraId="51EA3B0B" w14:textId="77777777" w:rsidR="000B2F4C" w:rsidRDefault="000B2F4C" w:rsidP="000B2F4C">
            <w:pPr>
              <w:pStyle w:val="NormalWeb"/>
              <w:numPr>
                <w:ilvl w:val="0"/>
                <w:numId w:val="20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>A new ReportingGranularityfactor smaller than 0 which can be applicable at least when the LMF requests aggregated measurements</w:t>
            </w:r>
          </w:p>
          <w:p w14:paraId="21E7F8E1" w14:textId="77777777" w:rsidR="000B2F4C" w:rsidRDefault="000B2F4C" w:rsidP="000B2F4C">
            <w:pPr>
              <w:pStyle w:val="NormalWeb"/>
              <w:numPr>
                <w:ilvl w:val="1"/>
                <w:numId w:val="20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>Support at least the values of k={-1,-2}</w:t>
            </w:r>
          </w:p>
          <w:p w14:paraId="5B438815" w14:textId="77777777" w:rsidR="000B2F4C" w:rsidRDefault="000B2F4C" w:rsidP="000B2F4C">
            <w:pPr>
              <w:pStyle w:val="NormalWeb"/>
              <w:numPr>
                <w:ilvl w:val="2"/>
                <w:numId w:val="20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  <w:lang w:eastAsia="zh-CN"/>
              </w:rPr>
              <w:t>FFS other values e.g. -3, -4, -5, -6</w:t>
            </w:r>
          </w:p>
          <w:p w14:paraId="48C87E3F" w14:textId="77777777" w:rsidR="000B2F4C" w:rsidRDefault="000B2F4C" w:rsidP="000B2F4C">
            <w:pPr>
              <w:pStyle w:val="NormalWeb"/>
              <w:numPr>
                <w:ilvl w:val="1"/>
                <w:numId w:val="20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  <w:lang w:eastAsia="zh-CN"/>
              </w:rPr>
              <w:t>Send RAN4 an LS to confirm the feasibility</w:t>
            </w:r>
          </w:p>
          <w:p w14:paraId="4EA010F3" w14:textId="77777777" w:rsidR="000B2F4C" w:rsidRDefault="000B2F4C" w:rsidP="00714C37">
            <w:pPr>
              <w:pStyle w:val="Doc-text2"/>
              <w:ind w:left="0" w:firstLine="0"/>
              <w:rPr>
                <w:rFonts w:ascii="Times New Roman" w:hAnsi="Times New Roman"/>
                <w:b/>
                <w:szCs w:val="20"/>
              </w:rPr>
            </w:pPr>
          </w:p>
        </w:tc>
      </w:tr>
    </w:tbl>
    <w:p w14:paraId="07B0BC35" w14:textId="2A89F6F0" w:rsidR="008073E6" w:rsidRPr="003D5BA9" w:rsidRDefault="008073E6" w:rsidP="00882440">
      <w:pPr>
        <w:spacing w:before="120" w:after="120"/>
        <w:jc w:val="both"/>
        <w:rPr>
          <w:rFonts w:ascii="Arial" w:hAnsi="Arial" w:cs="Arial"/>
          <w:b/>
          <w:bCs/>
          <w:lang w:eastAsia="ja-JP"/>
        </w:rPr>
      </w:pPr>
      <w:r w:rsidRPr="003D5BA9">
        <w:rPr>
          <w:rFonts w:ascii="Arial" w:hAnsi="Arial" w:cs="Arial"/>
          <w:b/>
          <w:bCs/>
          <w:lang w:eastAsia="ja-JP"/>
        </w:rPr>
        <w:t>Response from RAN4:</w:t>
      </w:r>
    </w:p>
    <w:p w14:paraId="06CFA469" w14:textId="02F7EDEA" w:rsidR="00CC11EC" w:rsidRPr="005906A4" w:rsidRDefault="000668FC" w:rsidP="00CC11EC">
      <w:pPr>
        <w:rPr>
          <w:b/>
          <w:bCs/>
          <w:sz w:val="22"/>
          <w:szCs w:val="22"/>
          <w:lang w:eastAsia="zh-CN"/>
        </w:rPr>
      </w:pPr>
      <w:r>
        <w:rPr>
          <w:rFonts w:ascii="Arial" w:hAnsi="Arial" w:cs="Arial"/>
          <w:lang w:eastAsia="ja-JP"/>
        </w:rPr>
        <w:t>Regarding the</w:t>
      </w:r>
      <w:r w:rsidR="003C6653">
        <w:rPr>
          <w:rFonts w:ascii="Arial" w:hAnsi="Arial" w:cs="Arial"/>
          <w:lang w:eastAsia="ja-JP"/>
        </w:rPr>
        <w:t xml:space="preserve"> first two</w:t>
      </w:r>
      <w:r w:rsidR="003C6653">
        <w:rPr>
          <w:rFonts w:ascii="Arial" w:hAnsi="Arial" w:cs="Arial"/>
          <w:lang w:eastAsia="ja-JP"/>
        </w:rPr>
        <w:t xml:space="preserve"> agreement</w:t>
      </w:r>
      <w:r w:rsidR="003C6653">
        <w:rPr>
          <w:rFonts w:ascii="Arial" w:hAnsi="Arial" w:cs="Arial"/>
          <w:lang w:eastAsia="ja-JP"/>
        </w:rPr>
        <w:t>s</w:t>
      </w:r>
      <w:r w:rsidR="003C6653">
        <w:rPr>
          <w:rFonts w:ascii="Arial" w:hAnsi="Arial" w:cs="Arial"/>
          <w:lang w:eastAsia="ja-JP"/>
        </w:rPr>
        <w:t xml:space="preserve"> in the RAN1 LS,</w:t>
      </w:r>
      <w:r>
        <w:rPr>
          <w:rFonts w:ascii="Arial" w:hAnsi="Arial" w:cs="Arial"/>
          <w:lang w:eastAsia="ja-JP"/>
        </w:rPr>
        <w:t xml:space="preserve"> </w:t>
      </w:r>
      <w:r w:rsidR="001E659C">
        <w:rPr>
          <w:rFonts w:ascii="Arial" w:hAnsi="Arial" w:cs="Arial"/>
          <w:lang w:eastAsia="ja-JP"/>
        </w:rPr>
        <w:t xml:space="preserve">RAN4 discussed the </w:t>
      </w:r>
      <w:r w:rsidR="00A226E1">
        <w:rPr>
          <w:rFonts w:ascii="Arial" w:hAnsi="Arial" w:cs="Arial"/>
          <w:lang w:eastAsia="ja-JP"/>
        </w:rPr>
        <w:t xml:space="preserve">guard period </w:t>
      </w:r>
      <w:r w:rsidR="00CC11EC">
        <w:rPr>
          <w:rFonts w:ascii="Arial" w:hAnsi="Arial" w:cs="Arial"/>
          <w:lang w:eastAsia="ja-JP"/>
        </w:rPr>
        <w:t xml:space="preserve">needed before and after an aggregated SRS transmission when </w:t>
      </w:r>
      <w:r w:rsidR="00CC11EC" w:rsidRPr="00CC11EC">
        <w:rPr>
          <w:rFonts w:ascii="Arial" w:hAnsi="Arial" w:cs="Arial"/>
          <w:lang w:eastAsia="ja-JP"/>
        </w:rPr>
        <w:t>an SRS resource configured within a CC without PUSCH/PUCCH is linked for aggregation with an SRS resource configured within an UL active BWP of a UL communication CC</w:t>
      </w:r>
      <w:r w:rsidR="00CC11EC" w:rsidRPr="00CC11EC">
        <w:rPr>
          <w:rFonts w:ascii="Arial" w:hAnsi="Arial" w:cs="Arial"/>
          <w:lang w:eastAsia="ja-JP"/>
        </w:rPr>
        <w:t>.</w:t>
      </w:r>
      <w:r w:rsidR="00CC11EC" w:rsidRPr="00CC11EC">
        <w:rPr>
          <w:rFonts w:ascii="Arial" w:hAnsi="Arial" w:cs="Arial"/>
          <w:lang w:eastAsia="ja-JP"/>
        </w:rPr>
        <w:t xml:space="preserve"> </w:t>
      </w:r>
      <w:r w:rsidR="00392DA8">
        <w:rPr>
          <w:rFonts w:ascii="Arial" w:hAnsi="Arial" w:cs="Arial"/>
          <w:lang w:eastAsia="ja-JP"/>
        </w:rPr>
        <w:t xml:space="preserve">RAN4 </w:t>
      </w:r>
      <w:r w:rsidR="00944E7C">
        <w:rPr>
          <w:rFonts w:ascii="Arial" w:hAnsi="Arial" w:cs="Arial"/>
          <w:lang w:eastAsia="ja-JP"/>
        </w:rPr>
        <w:t xml:space="preserve">concluded that </w:t>
      </w:r>
      <w:r w:rsidR="00CC11EC" w:rsidRPr="00944E7C">
        <w:rPr>
          <w:rFonts w:ascii="Arial" w:hAnsi="Arial" w:cs="Arial"/>
          <w:lang w:eastAsia="ja-JP"/>
        </w:rPr>
        <w:t>feasible switching/guard period values before and after each aggregated SRS transmission are {n0us, n30us, n100us, n140us, n200us, n300us, n500us, n900us}.</w:t>
      </w:r>
    </w:p>
    <w:p w14:paraId="1BF91FCF" w14:textId="66E31022" w:rsidR="006A173D" w:rsidRDefault="006A173D" w:rsidP="00882440">
      <w:pPr>
        <w:spacing w:before="120" w:after="120"/>
        <w:jc w:val="both"/>
        <w:rPr>
          <w:rFonts w:ascii="Arial" w:hAnsi="Arial" w:cs="Arial"/>
          <w:lang w:eastAsia="ja-JP"/>
        </w:rPr>
      </w:pPr>
    </w:p>
    <w:p w14:paraId="241BD466" w14:textId="25CFA1F9" w:rsidR="00882440" w:rsidRPr="00944E7C" w:rsidRDefault="00C638DA" w:rsidP="00944E7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Regarding the third agreement</w:t>
      </w:r>
      <w:r w:rsidR="00B16DD6">
        <w:rPr>
          <w:rFonts w:ascii="Arial" w:hAnsi="Arial" w:cs="Arial"/>
          <w:lang w:eastAsia="ja-JP"/>
        </w:rPr>
        <w:t xml:space="preserve"> in the RAN1 LS</w:t>
      </w:r>
      <w:r>
        <w:rPr>
          <w:rFonts w:ascii="Arial" w:hAnsi="Arial" w:cs="Arial"/>
          <w:lang w:eastAsia="ja-JP"/>
        </w:rPr>
        <w:t xml:space="preserve">, </w:t>
      </w:r>
      <w:r w:rsidR="00882440">
        <w:rPr>
          <w:rFonts w:ascii="Arial" w:hAnsi="Arial" w:cs="Arial"/>
          <w:lang w:eastAsia="ja-JP"/>
        </w:rPr>
        <w:t>RAN4</w:t>
      </w:r>
      <w:r w:rsidR="00A51F0A">
        <w:rPr>
          <w:rFonts w:ascii="Arial" w:hAnsi="Arial" w:cs="Arial"/>
          <w:lang w:eastAsia="ja-JP"/>
        </w:rPr>
        <w:t xml:space="preserve"> considers that the values</w:t>
      </w:r>
      <w:r w:rsidR="00A73C23">
        <w:rPr>
          <w:rFonts w:ascii="Arial" w:hAnsi="Arial" w:cs="Arial"/>
          <w:lang w:eastAsia="ja-JP"/>
        </w:rPr>
        <w:t xml:space="preserve"> </w:t>
      </w:r>
      <w:r w:rsidR="00A73C23" w:rsidRPr="00A73C23">
        <w:rPr>
          <w:rFonts w:ascii="Arial" w:hAnsi="Arial" w:cs="Arial"/>
          <w:lang w:eastAsia="ja-JP"/>
        </w:rPr>
        <w:t>k={-1,-2}</w:t>
      </w:r>
      <w:r w:rsidR="00B3700C" w:rsidRPr="00B3700C">
        <w:rPr>
          <w:bCs/>
          <w:sz w:val="22"/>
          <w:szCs w:val="22"/>
          <w:lang w:eastAsia="zh-CN"/>
        </w:rPr>
        <w:t xml:space="preserve"> </w:t>
      </w:r>
      <w:r w:rsidR="00B3700C" w:rsidRPr="00B3700C">
        <w:rPr>
          <w:rFonts w:ascii="Arial" w:hAnsi="Arial" w:cs="Arial"/>
          <w:lang w:eastAsia="ja-JP"/>
        </w:rPr>
        <w:t>are feasible based on agreement</w:t>
      </w:r>
      <w:r w:rsidR="00A73C23">
        <w:rPr>
          <w:rFonts w:ascii="Arial" w:hAnsi="Arial" w:cs="Arial"/>
          <w:lang w:eastAsia="ja-JP"/>
        </w:rPr>
        <w:t>s</w:t>
      </w:r>
      <w:r w:rsidR="00B3700C" w:rsidRPr="00B3700C">
        <w:rPr>
          <w:rFonts w:ascii="Arial" w:hAnsi="Arial" w:cs="Arial"/>
          <w:lang w:eastAsia="ja-JP"/>
        </w:rPr>
        <w:t xml:space="preserve"> from RAN4#107. </w:t>
      </w:r>
      <w:r w:rsidR="00924639">
        <w:rPr>
          <w:rFonts w:ascii="Arial" w:hAnsi="Arial" w:cs="Arial"/>
          <w:lang w:eastAsia="ja-JP"/>
        </w:rPr>
        <w:t xml:space="preserve">RAN4 will </w:t>
      </w:r>
      <w:r w:rsidR="0082154E">
        <w:rPr>
          <w:rFonts w:ascii="Arial" w:hAnsi="Arial" w:cs="Arial"/>
          <w:lang w:eastAsia="ja-JP"/>
        </w:rPr>
        <w:t>evaluate</w:t>
      </w:r>
      <w:r w:rsidR="00924639">
        <w:rPr>
          <w:rFonts w:ascii="Arial" w:hAnsi="Arial" w:cs="Arial"/>
          <w:lang w:eastAsia="ja-JP"/>
        </w:rPr>
        <w:t xml:space="preserve"> w</w:t>
      </w:r>
      <w:r w:rsidR="00B3700C" w:rsidRPr="00B3700C">
        <w:rPr>
          <w:rFonts w:ascii="Arial" w:hAnsi="Arial" w:cs="Arial"/>
          <w:lang w:eastAsia="ja-JP"/>
        </w:rPr>
        <w:t>hether</w:t>
      </w:r>
      <w:r w:rsidR="00924639">
        <w:rPr>
          <w:rFonts w:ascii="Arial" w:hAnsi="Arial" w:cs="Arial"/>
          <w:lang w:eastAsia="ja-JP"/>
        </w:rPr>
        <w:t xml:space="preserve"> it is </w:t>
      </w:r>
      <w:r w:rsidR="0082154E">
        <w:rPr>
          <w:rFonts w:ascii="Arial" w:hAnsi="Arial" w:cs="Arial"/>
          <w:lang w:eastAsia="ja-JP"/>
        </w:rPr>
        <w:t>beneficial</w:t>
      </w:r>
      <w:r w:rsidR="00B3700C" w:rsidRPr="00B3700C">
        <w:rPr>
          <w:rFonts w:ascii="Arial" w:hAnsi="Arial" w:cs="Arial"/>
          <w:lang w:eastAsia="ja-JP"/>
        </w:rPr>
        <w:t xml:space="preserve"> to introduce even finer granularities </w:t>
      </w:r>
      <w:r w:rsidR="00B83E85">
        <w:rPr>
          <w:rFonts w:ascii="Arial" w:hAnsi="Arial" w:cs="Arial"/>
          <w:lang w:eastAsia="ja-JP"/>
        </w:rPr>
        <w:t xml:space="preserve">and </w:t>
      </w:r>
      <w:r w:rsidR="00A7178D">
        <w:rPr>
          <w:rFonts w:ascii="Arial" w:hAnsi="Arial" w:cs="Arial"/>
          <w:lang w:eastAsia="ja-JP"/>
        </w:rPr>
        <w:t xml:space="preserve">provide feedback </w:t>
      </w:r>
      <w:r w:rsidR="000668FC">
        <w:rPr>
          <w:rFonts w:ascii="Arial" w:hAnsi="Arial" w:cs="Arial"/>
          <w:lang w:eastAsia="ja-JP"/>
        </w:rPr>
        <w:t>once it concludes the evaluation</w:t>
      </w:r>
      <w:r w:rsidR="00B3700C" w:rsidRPr="00B3700C">
        <w:rPr>
          <w:rFonts w:ascii="Arial" w:hAnsi="Arial" w:cs="Arial"/>
          <w:lang w:eastAsia="ja-JP"/>
        </w:rPr>
        <w:t>.</w:t>
      </w:r>
    </w:p>
    <w:p w14:paraId="5AB02266" w14:textId="77777777" w:rsidR="00882440" w:rsidRPr="007F7FE4" w:rsidRDefault="00882440" w:rsidP="00882440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2. Actions:</w:t>
      </w:r>
    </w:p>
    <w:p w14:paraId="322478A0" w14:textId="25A9FCF9" w:rsidR="00882440" w:rsidRPr="007F7FE4" w:rsidRDefault="00882440" w:rsidP="00882440">
      <w:pPr>
        <w:spacing w:beforeLines="50" w:before="120" w:afterLines="50" w:after="120"/>
        <w:rPr>
          <w:rFonts w:ascii="Arial" w:eastAsiaTheme="minorEastAsia" w:hAnsi="Arial" w:cs="Arial"/>
          <w:b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To </w:t>
      </w:r>
      <w:r>
        <w:rPr>
          <w:rFonts w:ascii="Arial" w:eastAsiaTheme="minorEastAsia" w:hAnsi="Arial" w:cs="Arial"/>
          <w:b/>
        </w:rPr>
        <w:t>RAN1</w:t>
      </w:r>
      <w:r w:rsidRPr="007F7FE4">
        <w:rPr>
          <w:rFonts w:ascii="Arial" w:eastAsiaTheme="minorEastAsia" w:hAnsi="Arial" w:cs="Arial"/>
          <w:b/>
          <w:lang w:eastAsia="ja-JP"/>
        </w:rPr>
        <w:t>:</w:t>
      </w:r>
    </w:p>
    <w:p w14:paraId="3C34563C" w14:textId="04882D4F" w:rsidR="00882440" w:rsidRPr="007F7FE4" w:rsidRDefault="00882440" w:rsidP="00882440">
      <w:pPr>
        <w:spacing w:after="120"/>
        <w:rPr>
          <w:rFonts w:ascii="Arial" w:eastAsiaTheme="minorEastAsia" w:hAnsi="Arial" w:cs="Arial"/>
          <w:b/>
        </w:rPr>
      </w:pPr>
      <w:r w:rsidRPr="007F7FE4">
        <w:rPr>
          <w:rFonts w:ascii="Arial" w:eastAsia="SimSun" w:hAnsi="Arial" w:cs="Arial"/>
          <w:lang w:val="en-US" w:eastAsia="zh-CN"/>
        </w:rPr>
        <w:t xml:space="preserve">RAN4 </w:t>
      </w:r>
      <w:r>
        <w:rPr>
          <w:rFonts w:ascii="Arial" w:eastAsia="SimSun" w:hAnsi="Arial" w:cs="Arial"/>
          <w:lang w:val="en-US" w:eastAsia="zh-CN"/>
        </w:rPr>
        <w:t>kindly</w:t>
      </w:r>
      <w:r w:rsidRPr="007F7FE4">
        <w:rPr>
          <w:rFonts w:ascii="Arial" w:eastAsia="SimSun" w:hAnsi="Arial" w:cs="Arial"/>
          <w:lang w:val="en-US" w:eastAsia="zh-CN"/>
        </w:rPr>
        <w:t xml:space="preserve"> </w:t>
      </w:r>
      <w:r w:rsidR="00DE561E">
        <w:rPr>
          <w:rFonts w:ascii="Arial" w:eastAsia="SimSun" w:hAnsi="Arial" w:cs="Arial"/>
          <w:lang w:val="en-US" w:eastAsia="zh-CN"/>
        </w:rPr>
        <w:t>request</w:t>
      </w:r>
      <w:r w:rsidRPr="007F7FE4">
        <w:rPr>
          <w:rFonts w:ascii="Arial" w:eastAsia="SimSun" w:hAnsi="Arial" w:cs="Arial"/>
          <w:lang w:val="en-US" w:eastAsia="zh-CN"/>
        </w:rPr>
        <w:t xml:space="preserve">s </w:t>
      </w:r>
      <w:r>
        <w:rPr>
          <w:rFonts w:ascii="Arial" w:eastAsia="SimSun" w:hAnsi="Arial" w:cs="Arial"/>
          <w:lang w:val="en-US" w:eastAsia="zh-CN"/>
        </w:rPr>
        <w:t>RAN1</w:t>
      </w:r>
      <w:r w:rsidRPr="007F7FE4">
        <w:rPr>
          <w:rFonts w:ascii="Arial" w:eastAsia="SimSun" w:hAnsi="Arial" w:cs="Arial"/>
          <w:lang w:val="en-US" w:eastAsia="zh-CN"/>
        </w:rPr>
        <w:t xml:space="preserve"> to </w:t>
      </w:r>
      <w:r>
        <w:rPr>
          <w:rFonts w:ascii="Arial" w:eastAsia="SimSun" w:hAnsi="Arial" w:cs="Arial"/>
          <w:lang w:val="en-US" w:eastAsia="zh-CN"/>
        </w:rPr>
        <w:t>consider the above response in their future work</w:t>
      </w:r>
      <w:r w:rsidRPr="007F7FE4">
        <w:rPr>
          <w:rFonts w:ascii="Arial" w:eastAsiaTheme="minorEastAsia" w:hAnsi="Arial" w:cs="Arial"/>
        </w:rPr>
        <w:t>.</w:t>
      </w:r>
    </w:p>
    <w:p w14:paraId="3EDD19E8" w14:textId="77777777" w:rsidR="00882440" w:rsidRPr="007F7FE4" w:rsidRDefault="00882440" w:rsidP="00882440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4337B884" w14:textId="77777777" w:rsidR="00882440" w:rsidRPr="007F7FE4" w:rsidRDefault="00882440" w:rsidP="00882440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3. Date of Next TSG-RAN4 Meetings:</w:t>
      </w:r>
    </w:p>
    <w:p w14:paraId="4BAE749F" w14:textId="3E25DD7D" w:rsidR="00882440" w:rsidRPr="007F7FE4" w:rsidRDefault="00882440" w:rsidP="00882440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7C321B">
        <w:rPr>
          <w:rFonts w:ascii="Arial" w:eastAsia="DengXian" w:hAnsi="Arial" w:cs="Arial"/>
          <w:bCs/>
          <w:lang w:val="en-US" w:eastAsia="zh-CN"/>
        </w:rPr>
        <w:t>8-bis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5D6BEC">
        <w:rPr>
          <w:rFonts w:ascii="Arial" w:eastAsia="DengXian" w:hAnsi="Arial" w:cs="Arial"/>
          <w:bCs/>
          <w:lang w:val="en-US"/>
        </w:rPr>
        <w:t>Oct</w:t>
      </w:r>
      <w:r>
        <w:rPr>
          <w:rFonts w:ascii="Arial" w:eastAsia="DengXian" w:hAnsi="Arial" w:cs="Arial"/>
          <w:bCs/>
          <w:lang w:val="en-US"/>
        </w:rPr>
        <w:t xml:space="preserve"> </w:t>
      </w:r>
      <w:r w:rsidR="005D6BEC">
        <w:rPr>
          <w:rFonts w:ascii="Arial" w:eastAsia="DengXian" w:hAnsi="Arial" w:cs="Arial"/>
          <w:bCs/>
          <w:lang w:val="en-US" w:eastAsia="zh-CN"/>
        </w:rPr>
        <w:t>9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5D6BEC">
        <w:rPr>
          <w:rFonts w:ascii="Arial" w:eastAsia="DengXian" w:hAnsi="Arial" w:cs="Arial"/>
          <w:bCs/>
          <w:lang w:val="en-US"/>
        </w:rPr>
        <w:t>1</w:t>
      </w:r>
      <w:r>
        <w:rPr>
          <w:rFonts w:ascii="Arial" w:eastAsia="DengXian" w:hAnsi="Arial" w:cs="Arial"/>
          <w:bCs/>
          <w:lang w:val="en-US" w:eastAsia="zh-CN"/>
        </w:rPr>
        <w:t>3,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5D6BEC">
        <w:rPr>
          <w:rFonts w:ascii="Arial" w:eastAsia="DengXian" w:hAnsi="Arial" w:cs="Arial"/>
          <w:bCs/>
          <w:lang w:val="en-US"/>
        </w:rPr>
        <w:t>Xiamen</w:t>
      </w:r>
      <w:r>
        <w:rPr>
          <w:rFonts w:ascii="Arial" w:eastAsia="DengXian" w:hAnsi="Arial" w:cs="Arial"/>
          <w:bCs/>
          <w:lang w:val="en-US"/>
        </w:rPr>
        <w:t xml:space="preserve">, </w:t>
      </w:r>
      <w:r w:rsidR="005D6BEC">
        <w:rPr>
          <w:rFonts w:ascii="Arial" w:eastAsia="DengXian" w:hAnsi="Arial" w:cs="Arial"/>
          <w:bCs/>
          <w:lang w:val="en-US"/>
        </w:rPr>
        <w:t>China</w:t>
      </w:r>
    </w:p>
    <w:p w14:paraId="7EBCDB57" w14:textId="601CA51F" w:rsidR="00882440" w:rsidRPr="007F7FE4" w:rsidRDefault="00882440" w:rsidP="00882440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756109">
        <w:rPr>
          <w:rFonts w:ascii="Arial" w:eastAsia="DengXian" w:hAnsi="Arial" w:cs="Arial"/>
          <w:bCs/>
          <w:lang w:val="en-US"/>
        </w:rPr>
        <w:t>9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756109">
        <w:rPr>
          <w:rFonts w:ascii="Arial" w:eastAsia="DengXian" w:hAnsi="Arial" w:cs="Arial"/>
          <w:bCs/>
          <w:lang w:val="en-US"/>
        </w:rPr>
        <w:t>Nov</w:t>
      </w:r>
      <w:r>
        <w:rPr>
          <w:rFonts w:ascii="Arial" w:eastAsia="DengXian" w:hAnsi="Arial" w:cs="Arial"/>
          <w:bCs/>
          <w:lang w:val="en-US"/>
        </w:rPr>
        <w:t xml:space="preserve"> </w:t>
      </w:r>
      <w:r w:rsidRPr="007F7FE4">
        <w:rPr>
          <w:rFonts w:ascii="Arial" w:eastAsia="DengXian" w:hAnsi="Arial" w:cs="Arial" w:hint="eastAsia"/>
          <w:bCs/>
          <w:lang w:val="en-US" w:eastAsia="zh-CN"/>
        </w:rPr>
        <w:t>1</w:t>
      </w:r>
      <w:r w:rsidR="0063716E">
        <w:rPr>
          <w:rFonts w:ascii="Arial" w:eastAsia="DengXian" w:hAnsi="Arial" w:cs="Arial"/>
          <w:bCs/>
          <w:lang w:val="en-US" w:eastAsia="zh-CN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63716E">
        <w:rPr>
          <w:rFonts w:ascii="Arial" w:eastAsia="DengXian" w:hAnsi="Arial" w:cs="Arial"/>
          <w:bCs/>
          <w:lang w:val="en-US" w:eastAsia="zh-CN"/>
        </w:rPr>
        <w:t>17</w:t>
      </w:r>
      <w:r>
        <w:rPr>
          <w:rFonts w:ascii="Arial" w:eastAsia="DengXian" w:hAnsi="Arial" w:cs="Arial"/>
          <w:bCs/>
          <w:lang w:val="en-US" w:eastAsia="zh-CN"/>
        </w:rPr>
        <w:t>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63716E">
        <w:rPr>
          <w:rFonts w:ascii="Arial" w:eastAsia="DengXian" w:hAnsi="Arial" w:cs="Arial"/>
          <w:bCs/>
          <w:lang w:val="en-US"/>
        </w:rPr>
        <w:t>Chicago, USA</w:t>
      </w:r>
    </w:p>
    <w:p w14:paraId="0F320D93" w14:textId="77777777" w:rsidR="00882440" w:rsidRDefault="00882440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</w:p>
    <w:sectPr w:rsidR="00882440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7D2B" w14:textId="77777777" w:rsidR="008069F5" w:rsidRDefault="008069F5">
      <w:r>
        <w:separator/>
      </w:r>
    </w:p>
  </w:endnote>
  <w:endnote w:type="continuationSeparator" w:id="0">
    <w:p w14:paraId="26ED4A37" w14:textId="77777777" w:rsidR="008069F5" w:rsidRDefault="008069F5">
      <w:r>
        <w:continuationSeparator/>
      </w:r>
    </w:p>
  </w:endnote>
  <w:endnote w:type="continuationNotice" w:id="1">
    <w:p w14:paraId="068D3D5B" w14:textId="77777777" w:rsidR="008069F5" w:rsidRDefault="0080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4CB2" w14:textId="77777777" w:rsidR="008069F5" w:rsidRDefault="008069F5">
      <w:r>
        <w:separator/>
      </w:r>
    </w:p>
  </w:footnote>
  <w:footnote w:type="continuationSeparator" w:id="0">
    <w:p w14:paraId="6299FBD2" w14:textId="77777777" w:rsidR="008069F5" w:rsidRDefault="008069F5">
      <w:r>
        <w:continuationSeparator/>
      </w:r>
    </w:p>
  </w:footnote>
  <w:footnote w:type="continuationNotice" w:id="1">
    <w:p w14:paraId="704F9555" w14:textId="77777777" w:rsidR="008069F5" w:rsidRDefault="00806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2052A37E"/>
    <w:multiLevelType w:val="multilevel"/>
    <w:tmpl w:val="2052A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12F7B23"/>
    <w:multiLevelType w:val="hybridMultilevel"/>
    <w:tmpl w:val="3056E140"/>
    <w:lvl w:ilvl="0" w:tplc="E648FD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9"/>
  </w:num>
  <w:num w:numId="2" w16cid:durableId="1969165512">
    <w:abstractNumId w:val="15"/>
  </w:num>
  <w:num w:numId="3" w16cid:durableId="1718628361">
    <w:abstractNumId w:val="19"/>
  </w:num>
  <w:num w:numId="4" w16cid:durableId="776868227">
    <w:abstractNumId w:val="6"/>
  </w:num>
  <w:num w:numId="5" w16cid:durableId="1905526159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1"/>
  </w:num>
  <w:num w:numId="7" w16cid:durableId="1544906759">
    <w:abstractNumId w:val="16"/>
  </w:num>
  <w:num w:numId="8" w16cid:durableId="1543594916">
    <w:abstractNumId w:val="8"/>
  </w:num>
  <w:num w:numId="9" w16cid:durableId="24913952">
    <w:abstractNumId w:val="10"/>
  </w:num>
  <w:num w:numId="10" w16cid:durableId="1304191261">
    <w:abstractNumId w:val="17"/>
  </w:num>
  <w:num w:numId="11" w16cid:durableId="1219974116">
    <w:abstractNumId w:val="14"/>
  </w:num>
  <w:num w:numId="12" w16cid:durableId="367799770">
    <w:abstractNumId w:val="11"/>
  </w:num>
  <w:num w:numId="13" w16cid:durableId="227152865">
    <w:abstractNumId w:val="7"/>
  </w:num>
  <w:num w:numId="14" w16cid:durableId="1702516511">
    <w:abstractNumId w:val="18"/>
  </w:num>
  <w:num w:numId="15" w16cid:durableId="156459723">
    <w:abstractNumId w:val="4"/>
  </w:num>
  <w:num w:numId="16" w16cid:durableId="1613706763">
    <w:abstractNumId w:val="3"/>
  </w:num>
  <w:num w:numId="17" w16cid:durableId="619530901">
    <w:abstractNumId w:val="13"/>
  </w:num>
  <w:num w:numId="18" w16cid:durableId="1413313143">
    <w:abstractNumId w:val="0"/>
  </w:num>
  <w:num w:numId="19" w16cid:durableId="495070367">
    <w:abstractNumId w:val="12"/>
  </w:num>
  <w:num w:numId="20" w16cid:durableId="21300937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1E0"/>
    <w:rsid w:val="00005252"/>
    <w:rsid w:val="00005555"/>
    <w:rsid w:val="000058D4"/>
    <w:rsid w:val="00005BDE"/>
    <w:rsid w:val="00005E81"/>
    <w:rsid w:val="00006110"/>
    <w:rsid w:val="00006198"/>
    <w:rsid w:val="0000666C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3C4"/>
    <w:rsid w:val="0001245D"/>
    <w:rsid w:val="000126F8"/>
    <w:rsid w:val="0001282E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55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2BA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8CE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2D5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47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8FC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831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954"/>
    <w:rsid w:val="000A2A53"/>
    <w:rsid w:val="000A2AC9"/>
    <w:rsid w:val="000A2D07"/>
    <w:rsid w:val="000A31EE"/>
    <w:rsid w:val="000A343E"/>
    <w:rsid w:val="000A379E"/>
    <w:rsid w:val="000A3A69"/>
    <w:rsid w:val="000A3CF5"/>
    <w:rsid w:val="000A3EB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C9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2F4C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B7FF4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8C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1FD2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2C4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5DB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441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87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8C9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9A5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6F94"/>
    <w:rsid w:val="001173FF"/>
    <w:rsid w:val="001176B7"/>
    <w:rsid w:val="00117708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6DC1"/>
    <w:rsid w:val="0012712E"/>
    <w:rsid w:val="001271F5"/>
    <w:rsid w:val="001271F9"/>
    <w:rsid w:val="00127223"/>
    <w:rsid w:val="00127253"/>
    <w:rsid w:val="00127296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27EBD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0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716"/>
    <w:rsid w:val="0014489B"/>
    <w:rsid w:val="00144BE2"/>
    <w:rsid w:val="00144F37"/>
    <w:rsid w:val="0014500C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4C9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9A9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3F0B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1A1"/>
    <w:rsid w:val="001743D9"/>
    <w:rsid w:val="00174596"/>
    <w:rsid w:val="0017464E"/>
    <w:rsid w:val="00174814"/>
    <w:rsid w:val="00174D5B"/>
    <w:rsid w:val="0017544A"/>
    <w:rsid w:val="00175732"/>
    <w:rsid w:val="00175958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4CD"/>
    <w:rsid w:val="001838DA"/>
    <w:rsid w:val="00183B65"/>
    <w:rsid w:val="00183BAA"/>
    <w:rsid w:val="00183D2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5B1E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F63"/>
    <w:rsid w:val="0019525B"/>
    <w:rsid w:val="00195578"/>
    <w:rsid w:val="001956A0"/>
    <w:rsid w:val="00195A89"/>
    <w:rsid w:val="00195DDC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73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2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3AB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02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59C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6F"/>
    <w:rsid w:val="001F3B79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61A"/>
    <w:rsid w:val="00225747"/>
    <w:rsid w:val="00225B9B"/>
    <w:rsid w:val="00225CF6"/>
    <w:rsid w:val="00225E72"/>
    <w:rsid w:val="00225FE4"/>
    <w:rsid w:val="002261FC"/>
    <w:rsid w:val="00226814"/>
    <w:rsid w:val="00226883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80"/>
    <w:rsid w:val="002322F6"/>
    <w:rsid w:val="00232437"/>
    <w:rsid w:val="002324EC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458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9D1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4A3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441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1D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98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1BF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084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1E1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662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A17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AD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7BD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25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D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90"/>
    <w:rsid w:val="002E3BD7"/>
    <w:rsid w:val="002E3F75"/>
    <w:rsid w:val="002E407E"/>
    <w:rsid w:val="002E4227"/>
    <w:rsid w:val="002E44FE"/>
    <w:rsid w:val="002E4956"/>
    <w:rsid w:val="002E4AB9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7F"/>
    <w:rsid w:val="002F1FBE"/>
    <w:rsid w:val="002F1FD2"/>
    <w:rsid w:val="002F271A"/>
    <w:rsid w:val="002F278A"/>
    <w:rsid w:val="002F2ACD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5CD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B9D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511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46F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5BF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2A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19A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DA8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11"/>
    <w:rsid w:val="003A212F"/>
    <w:rsid w:val="003A21BA"/>
    <w:rsid w:val="003A23F3"/>
    <w:rsid w:val="003A249A"/>
    <w:rsid w:val="003A2B15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6FD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673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3D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53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408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BA9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0D1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650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D43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D8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45E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8AB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39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606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085"/>
    <w:rsid w:val="00446114"/>
    <w:rsid w:val="004464CE"/>
    <w:rsid w:val="00446644"/>
    <w:rsid w:val="00446717"/>
    <w:rsid w:val="0044682B"/>
    <w:rsid w:val="0044694A"/>
    <w:rsid w:val="004470AF"/>
    <w:rsid w:val="004473EE"/>
    <w:rsid w:val="00447579"/>
    <w:rsid w:val="0044771B"/>
    <w:rsid w:val="00447752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6D7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1F6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FD0"/>
    <w:rsid w:val="004730AA"/>
    <w:rsid w:val="004732DF"/>
    <w:rsid w:val="0047359A"/>
    <w:rsid w:val="004735BB"/>
    <w:rsid w:val="00473680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E83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088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20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C53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B6B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BB9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4E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7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17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85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3A"/>
    <w:rsid w:val="004D48DE"/>
    <w:rsid w:val="004D4A9E"/>
    <w:rsid w:val="004D4BFB"/>
    <w:rsid w:val="004D4C53"/>
    <w:rsid w:val="004D4D79"/>
    <w:rsid w:val="004D4ECC"/>
    <w:rsid w:val="004D4F0D"/>
    <w:rsid w:val="004D51BA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AE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BFD"/>
    <w:rsid w:val="004E3E9E"/>
    <w:rsid w:val="004E4221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807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4F7FCD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CE"/>
    <w:rsid w:val="00503BE3"/>
    <w:rsid w:val="0050467A"/>
    <w:rsid w:val="005048BE"/>
    <w:rsid w:val="00504C95"/>
    <w:rsid w:val="00504CFE"/>
    <w:rsid w:val="00504E77"/>
    <w:rsid w:val="00504F08"/>
    <w:rsid w:val="005050F0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0A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394"/>
    <w:rsid w:val="005207C6"/>
    <w:rsid w:val="005208B6"/>
    <w:rsid w:val="00520A7E"/>
    <w:rsid w:val="00520C06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53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BC7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1A"/>
    <w:rsid w:val="0057369B"/>
    <w:rsid w:val="0057370C"/>
    <w:rsid w:val="0057387C"/>
    <w:rsid w:val="00573A02"/>
    <w:rsid w:val="00573B79"/>
    <w:rsid w:val="00573C07"/>
    <w:rsid w:val="0057462D"/>
    <w:rsid w:val="0057486A"/>
    <w:rsid w:val="00574A78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0C3"/>
    <w:rsid w:val="0058025A"/>
    <w:rsid w:val="0058034C"/>
    <w:rsid w:val="005809A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99C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49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6D6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1D81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2C6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60B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2FC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10F"/>
    <w:rsid w:val="005C422D"/>
    <w:rsid w:val="005C44DB"/>
    <w:rsid w:val="005C46B5"/>
    <w:rsid w:val="005C4947"/>
    <w:rsid w:val="005C4CEB"/>
    <w:rsid w:val="005C50D6"/>
    <w:rsid w:val="005C517A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C45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BEC"/>
    <w:rsid w:val="005D6C7D"/>
    <w:rsid w:val="005D70EA"/>
    <w:rsid w:val="005D71DE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AD6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0F7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4D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353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15D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7BE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6DFF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FBB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672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6E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107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B60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678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0E4"/>
    <w:rsid w:val="00661174"/>
    <w:rsid w:val="0066124A"/>
    <w:rsid w:val="006615BD"/>
    <w:rsid w:val="006617FE"/>
    <w:rsid w:val="00661AF1"/>
    <w:rsid w:val="00661C77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67F33"/>
    <w:rsid w:val="00667FD7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C20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7E9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27"/>
    <w:rsid w:val="00686273"/>
    <w:rsid w:val="00686460"/>
    <w:rsid w:val="006866C0"/>
    <w:rsid w:val="006866EF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1A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DF5"/>
    <w:rsid w:val="00692E62"/>
    <w:rsid w:val="00693165"/>
    <w:rsid w:val="00693469"/>
    <w:rsid w:val="00693494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73D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CD1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6F22"/>
    <w:rsid w:val="006A7793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525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0F6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1B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EB7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DB3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0BC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B5B"/>
    <w:rsid w:val="00717CA9"/>
    <w:rsid w:val="00717CC0"/>
    <w:rsid w:val="00717F9A"/>
    <w:rsid w:val="007201D2"/>
    <w:rsid w:val="0072044C"/>
    <w:rsid w:val="007206C6"/>
    <w:rsid w:val="00720D3A"/>
    <w:rsid w:val="00721134"/>
    <w:rsid w:val="00721232"/>
    <w:rsid w:val="00721274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910"/>
    <w:rsid w:val="00727BF7"/>
    <w:rsid w:val="00727D25"/>
    <w:rsid w:val="00727D65"/>
    <w:rsid w:val="00727E45"/>
    <w:rsid w:val="00730212"/>
    <w:rsid w:val="007305C3"/>
    <w:rsid w:val="007305E5"/>
    <w:rsid w:val="00730600"/>
    <w:rsid w:val="0073078B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289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109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E0"/>
    <w:rsid w:val="00777BC4"/>
    <w:rsid w:val="00777E61"/>
    <w:rsid w:val="00777FAC"/>
    <w:rsid w:val="00780BA5"/>
    <w:rsid w:val="00780FED"/>
    <w:rsid w:val="0078152B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318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505"/>
    <w:rsid w:val="007A393B"/>
    <w:rsid w:val="007A3FD5"/>
    <w:rsid w:val="007A45E5"/>
    <w:rsid w:val="007A463C"/>
    <w:rsid w:val="007A4852"/>
    <w:rsid w:val="007A496F"/>
    <w:rsid w:val="007A4F10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47B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55A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1A6"/>
    <w:rsid w:val="007C321B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538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0C28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B20"/>
    <w:rsid w:val="007F1C2C"/>
    <w:rsid w:val="007F1E8D"/>
    <w:rsid w:val="007F20AB"/>
    <w:rsid w:val="007F20E1"/>
    <w:rsid w:val="007F228F"/>
    <w:rsid w:val="007F2300"/>
    <w:rsid w:val="007F2378"/>
    <w:rsid w:val="007F2462"/>
    <w:rsid w:val="007F24C6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962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9F5"/>
    <w:rsid w:val="00806AD3"/>
    <w:rsid w:val="00806BEE"/>
    <w:rsid w:val="00806C07"/>
    <w:rsid w:val="00806D18"/>
    <w:rsid w:val="00806EBE"/>
    <w:rsid w:val="008070E2"/>
    <w:rsid w:val="008072B3"/>
    <w:rsid w:val="0080737A"/>
    <w:rsid w:val="008073E6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19"/>
    <w:rsid w:val="008169E8"/>
    <w:rsid w:val="00816A67"/>
    <w:rsid w:val="008171CD"/>
    <w:rsid w:val="00817305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0DDD"/>
    <w:rsid w:val="00821014"/>
    <w:rsid w:val="00821255"/>
    <w:rsid w:val="00821285"/>
    <w:rsid w:val="00821311"/>
    <w:rsid w:val="0082154E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FC"/>
    <w:rsid w:val="008318A3"/>
    <w:rsid w:val="008319D8"/>
    <w:rsid w:val="00831B09"/>
    <w:rsid w:val="00831DC7"/>
    <w:rsid w:val="00831FB1"/>
    <w:rsid w:val="00831FD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81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9E3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A6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AD"/>
    <w:rsid w:val="008708C0"/>
    <w:rsid w:val="0087147A"/>
    <w:rsid w:val="00871679"/>
    <w:rsid w:val="0087169D"/>
    <w:rsid w:val="00871847"/>
    <w:rsid w:val="00871CDD"/>
    <w:rsid w:val="00871CE9"/>
    <w:rsid w:val="00871D52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440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0FA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08D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3DC7"/>
    <w:rsid w:val="008B3F23"/>
    <w:rsid w:val="008B401F"/>
    <w:rsid w:val="008B403B"/>
    <w:rsid w:val="008B4291"/>
    <w:rsid w:val="008B42B2"/>
    <w:rsid w:val="008B4419"/>
    <w:rsid w:val="008B45F7"/>
    <w:rsid w:val="008B464A"/>
    <w:rsid w:val="008B49CB"/>
    <w:rsid w:val="008B49E8"/>
    <w:rsid w:val="008B4E9B"/>
    <w:rsid w:val="008B504E"/>
    <w:rsid w:val="008B5BDD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63A"/>
    <w:rsid w:val="008E381B"/>
    <w:rsid w:val="008E395A"/>
    <w:rsid w:val="008E3A00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80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3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9EF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87F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2D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08"/>
    <w:rsid w:val="00920247"/>
    <w:rsid w:val="0092043A"/>
    <w:rsid w:val="009205CD"/>
    <w:rsid w:val="00920AE6"/>
    <w:rsid w:val="00920B21"/>
    <w:rsid w:val="00920B63"/>
    <w:rsid w:val="0092104C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639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41D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C5B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5FC3"/>
    <w:rsid w:val="00936227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1F8"/>
    <w:rsid w:val="009373EE"/>
    <w:rsid w:val="009373F1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E7C"/>
    <w:rsid w:val="00944F1E"/>
    <w:rsid w:val="00945279"/>
    <w:rsid w:val="00945424"/>
    <w:rsid w:val="00945517"/>
    <w:rsid w:val="0094552F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86B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0EE"/>
    <w:rsid w:val="00955189"/>
    <w:rsid w:val="0095530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2DB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68B"/>
    <w:rsid w:val="0096372B"/>
    <w:rsid w:val="009639E5"/>
    <w:rsid w:val="00963EBA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A24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C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2FB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2D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028"/>
    <w:rsid w:val="009B011A"/>
    <w:rsid w:val="009B04EA"/>
    <w:rsid w:val="009B0627"/>
    <w:rsid w:val="009B0791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1A9B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9D5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A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2E04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E7A0A"/>
    <w:rsid w:val="009F0416"/>
    <w:rsid w:val="009F04B5"/>
    <w:rsid w:val="009F08C1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AD8"/>
    <w:rsid w:val="009F3CCC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796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BBB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6E1"/>
    <w:rsid w:val="00A22865"/>
    <w:rsid w:val="00A229C4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23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465"/>
    <w:rsid w:val="00A32543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816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20"/>
    <w:rsid w:val="00A46C7D"/>
    <w:rsid w:val="00A46CA0"/>
    <w:rsid w:val="00A4718F"/>
    <w:rsid w:val="00A471D7"/>
    <w:rsid w:val="00A471E3"/>
    <w:rsid w:val="00A4745D"/>
    <w:rsid w:val="00A47646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2B"/>
    <w:rsid w:val="00A51BFF"/>
    <w:rsid w:val="00A51D95"/>
    <w:rsid w:val="00A51F0A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650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3FD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BD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78D"/>
    <w:rsid w:val="00A718E5"/>
    <w:rsid w:val="00A71E21"/>
    <w:rsid w:val="00A71F24"/>
    <w:rsid w:val="00A720F5"/>
    <w:rsid w:val="00A721BB"/>
    <w:rsid w:val="00A722EA"/>
    <w:rsid w:val="00A723E6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2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313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D86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69E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1AF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A1F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7D9"/>
    <w:rsid w:val="00AC782C"/>
    <w:rsid w:val="00AC7A70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1E72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23D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4FC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2CF"/>
    <w:rsid w:val="00AF02D9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23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3F28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4E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DD6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BE2"/>
    <w:rsid w:val="00B25D53"/>
    <w:rsid w:val="00B25ED1"/>
    <w:rsid w:val="00B25F49"/>
    <w:rsid w:val="00B26025"/>
    <w:rsid w:val="00B263BF"/>
    <w:rsid w:val="00B267A0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85D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0DF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00C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8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57F5A"/>
    <w:rsid w:val="00B60B60"/>
    <w:rsid w:val="00B60CFE"/>
    <w:rsid w:val="00B613CC"/>
    <w:rsid w:val="00B616AF"/>
    <w:rsid w:val="00B618FD"/>
    <w:rsid w:val="00B61C7E"/>
    <w:rsid w:val="00B61E88"/>
    <w:rsid w:val="00B62368"/>
    <w:rsid w:val="00B624C2"/>
    <w:rsid w:val="00B6279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E68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9EF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439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81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8F"/>
    <w:rsid w:val="00B81794"/>
    <w:rsid w:val="00B81C7A"/>
    <w:rsid w:val="00B81FC0"/>
    <w:rsid w:val="00B82171"/>
    <w:rsid w:val="00B82A4F"/>
    <w:rsid w:val="00B82D40"/>
    <w:rsid w:val="00B82EA4"/>
    <w:rsid w:val="00B82F31"/>
    <w:rsid w:val="00B82F8E"/>
    <w:rsid w:val="00B83318"/>
    <w:rsid w:val="00B83C5F"/>
    <w:rsid w:val="00B83D8F"/>
    <w:rsid w:val="00B83E8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86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66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423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47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D8B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D24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0CC0"/>
    <w:rsid w:val="00BD10E4"/>
    <w:rsid w:val="00BD113A"/>
    <w:rsid w:val="00BD114F"/>
    <w:rsid w:val="00BD1394"/>
    <w:rsid w:val="00BD14A9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DF6"/>
    <w:rsid w:val="00BD3FD8"/>
    <w:rsid w:val="00BD40D2"/>
    <w:rsid w:val="00BD4183"/>
    <w:rsid w:val="00BD428B"/>
    <w:rsid w:val="00BD4418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BF4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E0"/>
    <w:rsid w:val="00BE2AA6"/>
    <w:rsid w:val="00BE2F26"/>
    <w:rsid w:val="00BE2F28"/>
    <w:rsid w:val="00BE30C3"/>
    <w:rsid w:val="00BE340C"/>
    <w:rsid w:val="00BE365E"/>
    <w:rsid w:val="00BE3C73"/>
    <w:rsid w:val="00BE3F08"/>
    <w:rsid w:val="00BE42BC"/>
    <w:rsid w:val="00BE454F"/>
    <w:rsid w:val="00BE48D0"/>
    <w:rsid w:val="00BE49E7"/>
    <w:rsid w:val="00BE49ED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29B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60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AB8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1D"/>
    <w:rsid w:val="00BF586C"/>
    <w:rsid w:val="00BF5B85"/>
    <w:rsid w:val="00BF609B"/>
    <w:rsid w:val="00BF60A0"/>
    <w:rsid w:val="00BF661C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F1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402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02B"/>
    <w:rsid w:val="00C061AA"/>
    <w:rsid w:val="00C06234"/>
    <w:rsid w:val="00C06373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0ED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46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4F2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671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25C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AD2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37B"/>
    <w:rsid w:val="00C506E0"/>
    <w:rsid w:val="00C509DB"/>
    <w:rsid w:val="00C50C91"/>
    <w:rsid w:val="00C50D47"/>
    <w:rsid w:val="00C50DD6"/>
    <w:rsid w:val="00C511D0"/>
    <w:rsid w:val="00C5159B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02B"/>
    <w:rsid w:val="00C537AD"/>
    <w:rsid w:val="00C541D2"/>
    <w:rsid w:val="00C54429"/>
    <w:rsid w:val="00C5459E"/>
    <w:rsid w:val="00C545A8"/>
    <w:rsid w:val="00C54A8B"/>
    <w:rsid w:val="00C54B6E"/>
    <w:rsid w:val="00C54B99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DA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90E"/>
    <w:rsid w:val="00C73F1E"/>
    <w:rsid w:val="00C7402C"/>
    <w:rsid w:val="00C741A5"/>
    <w:rsid w:val="00C74319"/>
    <w:rsid w:val="00C743DE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AF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5113"/>
    <w:rsid w:val="00C9521C"/>
    <w:rsid w:val="00C9537C"/>
    <w:rsid w:val="00C95386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91F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4F35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95F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6C"/>
    <w:rsid w:val="00CC03B6"/>
    <w:rsid w:val="00CC05B8"/>
    <w:rsid w:val="00CC06FF"/>
    <w:rsid w:val="00CC08DD"/>
    <w:rsid w:val="00CC08F5"/>
    <w:rsid w:val="00CC0991"/>
    <w:rsid w:val="00CC0A5A"/>
    <w:rsid w:val="00CC1028"/>
    <w:rsid w:val="00CC1167"/>
    <w:rsid w:val="00CC11EC"/>
    <w:rsid w:val="00CC1943"/>
    <w:rsid w:val="00CC199C"/>
    <w:rsid w:val="00CC1B74"/>
    <w:rsid w:val="00CC1CAD"/>
    <w:rsid w:val="00CC1D68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5C0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99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406"/>
    <w:rsid w:val="00CD566D"/>
    <w:rsid w:val="00CD5699"/>
    <w:rsid w:val="00CD5878"/>
    <w:rsid w:val="00CD590F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2F0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622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E3"/>
    <w:rsid w:val="00D134FF"/>
    <w:rsid w:val="00D1375A"/>
    <w:rsid w:val="00D13A94"/>
    <w:rsid w:val="00D13FC2"/>
    <w:rsid w:val="00D142FF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24"/>
    <w:rsid w:val="00D3265C"/>
    <w:rsid w:val="00D329FA"/>
    <w:rsid w:val="00D32B27"/>
    <w:rsid w:val="00D32D9C"/>
    <w:rsid w:val="00D32F04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CEA"/>
    <w:rsid w:val="00D35E00"/>
    <w:rsid w:val="00D35F55"/>
    <w:rsid w:val="00D3617B"/>
    <w:rsid w:val="00D362D3"/>
    <w:rsid w:val="00D365AE"/>
    <w:rsid w:val="00D3671C"/>
    <w:rsid w:val="00D36735"/>
    <w:rsid w:val="00D3682E"/>
    <w:rsid w:val="00D36923"/>
    <w:rsid w:val="00D36966"/>
    <w:rsid w:val="00D369CE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3E8E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39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AB3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3F09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F4"/>
    <w:rsid w:val="00D80313"/>
    <w:rsid w:val="00D803B4"/>
    <w:rsid w:val="00D809E6"/>
    <w:rsid w:val="00D80C8D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0D3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702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D9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1DB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6D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B36"/>
    <w:rsid w:val="00DE2DBE"/>
    <w:rsid w:val="00DE34AA"/>
    <w:rsid w:val="00DE391B"/>
    <w:rsid w:val="00DE4564"/>
    <w:rsid w:val="00DE4668"/>
    <w:rsid w:val="00DE4BED"/>
    <w:rsid w:val="00DE4CBC"/>
    <w:rsid w:val="00DE5605"/>
    <w:rsid w:val="00DE561E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EB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770"/>
    <w:rsid w:val="00DF2824"/>
    <w:rsid w:val="00DF28CE"/>
    <w:rsid w:val="00DF2987"/>
    <w:rsid w:val="00DF2A33"/>
    <w:rsid w:val="00DF2B17"/>
    <w:rsid w:val="00DF2B94"/>
    <w:rsid w:val="00DF2B9E"/>
    <w:rsid w:val="00DF2D83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EA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0C"/>
    <w:rsid w:val="00E133C2"/>
    <w:rsid w:val="00E135EF"/>
    <w:rsid w:val="00E135FF"/>
    <w:rsid w:val="00E1384F"/>
    <w:rsid w:val="00E13CE9"/>
    <w:rsid w:val="00E13DC1"/>
    <w:rsid w:val="00E13DDE"/>
    <w:rsid w:val="00E13E6F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27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773"/>
    <w:rsid w:val="00E20898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DF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A2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9F2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EF8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13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F06"/>
    <w:rsid w:val="00E562A6"/>
    <w:rsid w:val="00E5632B"/>
    <w:rsid w:val="00E567E9"/>
    <w:rsid w:val="00E56DFC"/>
    <w:rsid w:val="00E57818"/>
    <w:rsid w:val="00E57B9E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3A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AF4"/>
    <w:rsid w:val="00E74013"/>
    <w:rsid w:val="00E7435B"/>
    <w:rsid w:val="00E746C5"/>
    <w:rsid w:val="00E74A7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AA3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586"/>
    <w:rsid w:val="00E947ED"/>
    <w:rsid w:val="00E948B6"/>
    <w:rsid w:val="00E94CFE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1CB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468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BC7"/>
    <w:rsid w:val="00ED5C02"/>
    <w:rsid w:val="00ED5F69"/>
    <w:rsid w:val="00ED60BB"/>
    <w:rsid w:val="00ED65E0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F34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55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970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3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8E8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A3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1F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876"/>
    <w:rsid w:val="00F24A06"/>
    <w:rsid w:val="00F24A4A"/>
    <w:rsid w:val="00F25347"/>
    <w:rsid w:val="00F253AC"/>
    <w:rsid w:val="00F254BE"/>
    <w:rsid w:val="00F25917"/>
    <w:rsid w:val="00F25A17"/>
    <w:rsid w:val="00F25AB5"/>
    <w:rsid w:val="00F25B5D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1FF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67D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52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85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C5C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57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654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CFE"/>
    <w:rsid w:val="00F72DA5"/>
    <w:rsid w:val="00F72FF3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A7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6FBD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14C0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5DF7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88C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5D4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10B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CISION">
    <w:name w:val="DECISION"/>
    <w:basedOn w:val="Normal"/>
    <w:rsid w:val="00882440"/>
    <w:pPr>
      <w:widowControl w:val="0"/>
      <w:numPr>
        <w:numId w:val="17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  <w:style w:type="character" w:customStyle="1" w:styleId="11">
    <w:name w:val="列表段落 字符11"/>
    <w:basedOn w:val="DefaultParagraphFont"/>
    <w:qFormat/>
    <w:rsid w:val="000B2F4C"/>
    <w:rPr>
      <w:rFonts w:ascii="Times" w:eastAsia="Batang" w:hAnsi="Times" w:cs="Times" w:hint="default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cmercad@qti.qualcomm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19019</TotalTime>
  <Pages>4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4827</cp:revision>
  <cp:lastPrinted>2009-04-22T21:01:00Z</cp:lastPrinted>
  <dcterms:created xsi:type="dcterms:W3CDTF">2020-07-20T16:47:00Z</dcterms:created>
  <dcterms:modified xsi:type="dcterms:W3CDTF">2023-08-11T21:34:00Z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